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F21FD" w14:textId="46AAD2E6" w:rsidR="00B76461" w:rsidRPr="00EA0093" w:rsidRDefault="00B76461" w:rsidP="00B76461">
      <w:pPr>
        <w:pStyle w:val="Heading2"/>
        <w:rPr>
          <w:b/>
          <w:bCs/>
        </w:rPr>
      </w:pPr>
      <w:bookmarkStart w:id="0" w:name="_Toc152845748"/>
      <w:r w:rsidRPr="00EA0093">
        <w:rPr>
          <w:b/>
          <w:bCs/>
        </w:rPr>
        <w:t>Event descriptions: Beyond the Professoriate</w:t>
      </w:r>
      <w:bookmarkEnd w:id="0"/>
    </w:p>
    <w:p w14:paraId="5354B6A1" w14:textId="77777777" w:rsidR="00B76461" w:rsidRPr="00B76461" w:rsidRDefault="00B76461" w:rsidP="00B76461"/>
    <w:p w14:paraId="6D285895" w14:textId="77777777" w:rsidR="005E0304" w:rsidRPr="006A1172" w:rsidRDefault="00471EDF" w:rsidP="00CE6AB2">
      <w:pPr>
        <w:rPr>
          <w:i/>
          <w:iCs/>
        </w:rPr>
      </w:pPr>
      <w:r w:rsidRPr="00EB5281">
        <w:rPr>
          <w:i/>
          <w:iCs/>
          <w:highlight w:val="cyan"/>
        </w:rPr>
        <w:t>January</w:t>
      </w:r>
    </w:p>
    <w:p w14:paraId="5AFAEB66" w14:textId="77777777" w:rsidR="005E0304" w:rsidRDefault="005E0304" w:rsidP="00CE6AB2"/>
    <w:p w14:paraId="296477A6" w14:textId="3FDB4BE2" w:rsidR="00471EDF" w:rsidRPr="00CE6AB2" w:rsidRDefault="00471EDF" w:rsidP="00CE6AB2">
      <w:r w:rsidRPr="00CE6AB2">
        <w:rPr>
          <w:b/>
          <w:bCs/>
        </w:rPr>
        <w:t>What Can I Do With My PhD (January 17th 2024 | 12 P.M. ET)</w:t>
      </w:r>
    </w:p>
    <w:p w14:paraId="2896FB76" w14:textId="5E3C6289" w:rsidR="00C77DE8" w:rsidRPr="00C77DE8" w:rsidRDefault="00C77DE8" w:rsidP="00C77DE8">
      <w:pPr>
        <w:spacing w:before="100" w:beforeAutospacing="1" w:after="100" w:afterAutospacing="1"/>
        <w:rPr>
          <w:rFonts w:eastAsia="Times New Roman" w:cstheme="minorHAnsi"/>
          <w:color w:val="000000"/>
          <w:kern w:val="0"/>
          <w14:ligatures w14:val="none"/>
        </w:rPr>
      </w:pPr>
      <w:r w:rsidRPr="00C77DE8">
        <w:rPr>
          <w:rFonts w:eastAsia="Times New Roman" w:cstheme="minorHAnsi"/>
          <w:color w:val="000000"/>
          <w:kern w:val="0"/>
          <w14:ligatures w14:val="none"/>
        </w:rPr>
        <w:t>PhDs find fulfilling work in a wide range of careers, both in and beyond the academy. But how do you figure out which career path is right for YOU?</w:t>
      </w:r>
    </w:p>
    <w:p w14:paraId="17B9B2E5" w14:textId="4B46A48A" w:rsidR="00C77DE8" w:rsidRPr="00C77DE8" w:rsidRDefault="00C77DE8" w:rsidP="00C77DE8">
      <w:pPr>
        <w:spacing w:before="100" w:beforeAutospacing="1" w:after="100" w:afterAutospacing="1"/>
        <w:rPr>
          <w:rFonts w:eastAsia="Times New Roman" w:cstheme="minorHAnsi"/>
          <w:color w:val="000000"/>
          <w:kern w:val="0"/>
          <w14:ligatures w14:val="none"/>
        </w:rPr>
      </w:pPr>
      <w:r w:rsidRPr="00C77DE8">
        <w:rPr>
          <w:rFonts w:eastAsia="Times New Roman" w:cstheme="minorHAnsi"/>
          <w:color w:val="000000"/>
          <w:kern w:val="0"/>
          <w14:ligatures w14:val="none"/>
        </w:rPr>
        <w:t>Join Beyond the Professoriate in this upcoming webinar to learn how to construct your Optimal Career Pathway, a metric that will let you determine what kinds of jobs will provide you with meaningful, intellectually challenging work.</w:t>
      </w:r>
    </w:p>
    <w:p w14:paraId="7F1A8FFE" w14:textId="6CBD8259" w:rsidR="00C77DE8" w:rsidRPr="00C77DE8" w:rsidRDefault="00C77DE8" w:rsidP="00C77DE8">
      <w:pPr>
        <w:spacing w:before="100" w:beforeAutospacing="1" w:after="100" w:afterAutospacing="1"/>
        <w:rPr>
          <w:rFonts w:eastAsia="Times New Roman" w:cstheme="minorHAnsi"/>
          <w:color w:val="000000"/>
          <w:kern w:val="0"/>
          <w14:ligatures w14:val="none"/>
        </w:rPr>
      </w:pPr>
      <w:r w:rsidRPr="00C77DE8">
        <w:rPr>
          <w:rFonts w:eastAsia="Times New Roman" w:cstheme="minorHAnsi"/>
          <w:color w:val="000000"/>
          <w:kern w:val="0"/>
          <w14:ligatures w14:val="none"/>
        </w:rPr>
        <w:t>This webinar is uniquely designed for doctoral students, PhDs, and postdocs from all academic disciplines who are wondering:</w:t>
      </w:r>
    </w:p>
    <w:p w14:paraId="39130C05" w14:textId="77777777" w:rsidR="00C77DE8" w:rsidRPr="00C77DE8" w:rsidRDefault="00C77DE8" w:rsidP="00C77DE8">
      <w:pPr>
        <w:pStyle w:val="ListParagraph"/>
        <w:numPr>
          <w:ilvl w:val="0"/>
          <w:numId w:val="16"/>
        </w:numPr>
        <w:spacing w:before="100" w:beforeAutospacing="1" w:after="100" w:afterAutospacing="1"/>
        <w:rPr>
          <w:rFonts w:eastAsia="Times New Roman" w:cstheme="minorHAnsi"/>
          <w:color w:val="000000"/>
          <w:kern w:val="0"/>
          <w14:ligatures w14:val="none"/>
        </w:rPr>
      </w:pPr>
      <w:r w:rsidRPr="00C77DE8">
        <w:rPr>
          <w:rFonts w:eastAsia="Times New Roman" w:cstheme="minorHAnsi"/>
          <w:color w:val="000000"/>
          <w:kern w:val="0"/>
          <w14:ligatures w14:val="none"/>
        </w:rPr>
        <w:t>Which career path is right for me: academic or non-academic?</w:t>
      </w:r>
    </w:p>
    <w:p w14:paraId="2AC0E253" w14:textId="77777777" w:rsidR="00C77DE8" w:rsidRPr="00C77DE8" w:rsidRDefault="00C77DE8" w:rsidP="00C77DE8">
      <w:pPr>
        <w:pStyle w:val="ListParagraph"/>
        <w:numPr>
          <w:ilvl w:val="0"/>
          <w:numId w:val="16"/>
        </w:numPr>
        <w:spacing w:before="100" w:beforeAutospacing="1" w:after="100" w:afterAutospacing="1"/>
        <w:rPr>
          <w:rFonts w:eastAsia="Times New Roman" w:cstheme="minorHAnsi"/>
          <w:color w:val="000000"/>
          <w:kern w:val="0"/>
          <w14:ligatures w14:val="none"/>
        </w:rPr>
      </w:pPr>
      <w:r w:rsidRPr="00C77DE8">
        <w:rPr>
          <w:rFonts w:eastAsia="Times New Roman" w:cstheme="minorHAnsi"/>
          <w:color w:val="000000"/>
          <w:kern w:val="0"/>
          <w14:ligatures w14:val="none"/>
        </w:rPr>
        <w:t>Are there non-academic careers that will give me the same intellectual challenge and flexibility as academia?</w:t>
      </w:r>
    </w:p>
    <w:p w14:paraId="44B76112" w14:textId="77777777" w:rsidR="00C77DE8" w:rsidRPr="00C77DE8" w:rsidRDefault="00C77DE8" w:rsidP="00C77DE8">
      <w:pPr>
        <w:pStyle w:val="ListParagraph"/>
        <w:numPr>
          <w:ilvl w:val="0"/>
          <w:numId w:val="16"/>
        </w:numPr>
        <w:spacing w:before="100" w:beforeAutospacing="1" w:after="100" w:afterAutospacing="1"/>
        <w:rPr>
          <w:rFonts w:eastAsia="Times New Roman" w:cstheme="minorHAnsi"/>
          <w:color w:val="000000"/>
          <w:kern w:val="0"/>
          <w14:ligatures w14:val="none"/>
        </w:rPr>
      </w:pPr>
      <w:r w:rsidRPr="00C77DE8">
        <w:rPr>
          <w:rFonts w:eastAsia="Times New Roman" w:cstheme="minorHAnsi"/>
          <w:color w:val="000000"/>
          <w:kern w:val="0"/>
          <w14:ligatures w14:val="none"/>
        </w:rPr>
        <w:t>How do I search for non-academic jobs if I’ve been in academia for a while now?</w:t>
      </w:r>
    </w:p>
    <w:p w14:paraId="3C8DF596" w14:textId="4A13BDFD" w:rsidR="000962B6" w:rsidRDefault="00C77DE8" w:rsidP="00C77DE8">
      <w:pPr>
        <w:pStyle w:val="ListParagraph"/>
        <w:numPr>
          <w:ilvl w:val="0"/>
          <w:numId w:val="16"/>
        </w:numPr>
        <w:spacing w:before="100" w:beforeAutospacing="1" w:after="100" w:afterAutospacing="1"/>
        <w:rPr>
          <w:rFonts w:eastAsia="Times New Roman" w:cstheme="minorHAnsi"/>
          <w:color w:val="000000"/>
          <w:kern w:val="0"/>
          <w14:ligatures w14:val="none"/>
        </w:rPr>
      </w:pPr>
      <w:r w:rsidRPr="00C77DE8">
        <w:rPr>
          <w:rFonts w:eastAsia="Times New Roman" w:cstheme="minorHAnsi"/>
          <w:color w:val="000000"/>
          <w:kern w:val="0"/>
          <w14:ligatures w14:val="none"/>
        </w:rPr>
        <w:t>How can Beyond the Prof’s training platform help me explore new career paths?</w:t>
      </w:r>
    </w:p>
    <w:p w14:paraId="3C0DCCEB" w14:textId="01134C24" w:rsidR="008E6735" w:rsidRDefault="008E6735" w:rsidP="008E6735">
      <w:pPr>
        <w:spacing w:before="100" w:beforeAutospacing="1" w:after="100" w:afterAutospacing="1"/>
        <w:rPr>
          <w:rFonts w:eastAsia="Times New Roman" w:cstheme="minorHAnsi"/>
          <w:color w:val="000000"/>
          <w:kern w:val="0"/>
          <w14:ligatures w14:val="none"/>
        </w:rPr>
      </w:pPr>
      <w:r>
        <w:rPr>
          <w:rFonts w:eastAsia="Times New Roman" w:cstheme="minorHAnsi"/>
          <w:color w:val="000000"/>
          <w:kern w:val="0"/>
          <w14:ligatures w14:val="none"/>
        </w:rPr>
        <w:t xml:space="preserve">Register today at: </w:t>
      </w:r>
      <w:hyperlink r:id="rId7" w:history="1">
        <w:r w:rsidR="00805CC8" w:rsidRPr="008E796A">
          <w:rPr>
            <w:rStyle w:val="Hyperlink"/>
            <w:rFonts w:eastAsia="Times New Roman" w:cstheme="minorHAnsi"/>
            <w:kern w:val="0"/>
            <w14:ligatures w14:val="none"/>
          </w:rPr>
          <w:t>https://institutions.beyondprof.com/live-webinar-what-can-i-do-with-my-phd/</w:t>
        </w:r>
      </w:hyperlink>
    </w:p>
    <w:p w14:paraId="3D3B0DD4" w14:textId="77777777" w:rsidR="00805CC8" w:rsidRPr="008E6735" w:rsidRDefault="00805CC8" w:rsidP="008E6735">
      <w:pPr>
        <w:spacing w:before="100" w:beforeAutospacing="1" w:after="100" w:afterAutospacing="1"/>
        <w:rPr>
          <w:rFonts w:eastAsia="Times New Roman" w:cstheme="minorHAnsi"/>
          <w:color w:val="000000"/>
          <w:kern w:val="0"/>
          <w14:ligatures w14:val="none"/>
        </w:rPr>
      </w:pPr>
    </w:p>
    <w:p w14:paraId="59BB284F" w14:textId="77777777" w:rsidR="00381A91" w:rsidRPr="00381A91" w:rsidRDefault="00381A91" w:rsidP="00381A91">
      <w:pPr>
        <w:rPr>
          <w:b/>
          <w:bCs/>
        </w:rPr>
      </w:pPr>
      <w:r w:rsidRPr="00381A91">
        <w:rPr>
          <w:b/>
          <w:bCs/>
        </w:rPr>
        <w:t>3 Common Mistakes PhDs Make in Their Job Search (January 31st 2024 | 12 PM ET)</w:t>
      </w:r>
    </w:p>
    <w:p w14:paraId="432D859B" w14:textId="3C1C2CF1" w:rsidR="00270090" w:rsidRPr="00270090" w:rsidRDefault="00270090" w:rsidP="00270090">
      <w:pPr>
        <w:spacing w:before="100" w:beforeAutospacing="1" w:after="100" w:afterAutospacing="1"/>
        <w:rPr>
          <w:rFonts w:eastAsia="Times New Roman" w:cstheme="minorHAnsi"/>
          <w:color w:val="000000"/>
          <w:kern w:val="0"/>
          <w14:ligatures w14:val="none"/>
        </w:rPr>
      </w:pPr>
      <w:r w:rsidRPr="00270090">
        <w:rPr>
          <w:rFonts w:eastAsia="Times New Roman" w:cstheme="minorHAnsi"/>
          <w:color w:val="000000"/>
          <w:kern w:val="0"/>
          <w14:ligatures w14:val="none"/>
        </w:rPr>
        <w:t>Over the past seven years, the Beyond Prof team has interviewed hundreds of PhDs about how to make a successful career transition. Through this research, we’ve learned what makes, and breaks, a non-academic job search.</w:t>
      </w:r>
    </w:p>
    <w:p w14:paraId="6941DB63" w14:textId="65209A1E" w:rsidR="00270090" w:rsidRPr="00270090" w:rsidRDefault="00270090" w:rsidP="00270090">
      <w:pPr>
        <w:spacing w:before="100" w:beforeAutospacing="1" w:after="100" w:afterAutospacing="1"/>
        <w:rPr>
          <w:rFonts w:eastAsia="Times New Roman" w:cstheme="minorHAnsi"/>
          <w:color w:val="000000"/>
          <w:kern w:val="0"/>
          <w14:ligatures w14:val="none"/>
        </w:rPr>
      </w:pPr>
      <w:r w:rsidRPr="00270090">
        <w:rPr>
          <w:rFonts w:eastAsia="Times New Roman" w:cstheme="minorHAnsi"/>
          <w:color w:val="000000"/>
          <w:kern w:val="0"/>
          <w14:ligatures w14:val="none"/>
        </w:rPr>
        <w:t>Join us for this upcoming webinar where you’ll learn the common mistakes we see PhDs make time and time again when starting their job searches. You’ll learn what strategies PhDs used that eventually led to their successful career transition, and how you can apply these strategies to your own job search.</w:t>
      </w:r>
    </w:p>
    <w:p w14:paraId="3972ACAE" w14:textId="175AD2D4" w:rsidR="00270090" w:rsidRPr="00270090" w:rsidRDefault="00270090" w:rsidP="00270090">
      <w:pPr>
        <w:spacing w:before="100" w:beforeAutospacing="1" w:after="100" w:afterAutospacing="1"/>
        <w:rPr>
          <w:rFonts w:eastAsia="Times New Roman" w:cstheme="minorHAnsi"/>
          <w:color w:val="000000"/>
          <w:kern w:val="0"/>
          <w14:ligatures w14:val="none"/>
        </w:rPr>
      </w:pPr>
      <w:r w:rsidRPr="00270090">
        <w:rPr>
          <w:rFonts w:eastAsia="Times New Roman" w:cstheme="minorHAnsi"/>
          <w:color w:val="000000"/>
          <w:kern w:val="0"/>
          <w14:ligatures w14:val="none"/>
        </w:rPr>
        <w:t>This webinar is uniquely designed for doctoral students, PhDs, and postdocs from all academic disciplines who are wondering:</w:t>
      </w:r>
    </w:p>
    <w:p w14:paraId="7F57624E" w14:textId="77777777" w:rsidR="00270090" w:rsidRPr="00C57C31" w:rsidRDefault="00270090" w:rsidP="00C57C31">
      <w:pPr>
        <w:pStyle w:val="ListParagraph"/>
        <w:numPr>
          <w:ilvl w:val="0"/>
          <w:numId w:val="17"/>
        </w:numPr>
        <w:spacing w:before="100" w:beforeAutospacing="1" w:after="100" w:afterAutospacing="1"/>
        <w:rPr>
          <w:rFonts w:eastAsia="Times New Roman" w:cstheme="minorHAnsi"/>
          <w:color w:val="000000"/>
          <w:kern w:val="0"/>
          <w14:ligatures w14:val="none"/>
        </w:rPr>
      </w:pPr>
      <w:r w:rsidRPr="00C57C31">
        <w:rPr>
          <w:rFonts w:eastAsia="Times New Roman" w:cstheme="minorHAnsi"/>
          <w:color w:val="000000"/>
          <w:kern w:val="0"/>
          <w14:ligatures w14:val="none"/>
        </w:rPr>
        <w:t>What are the common mistakes PhDs make when applying for nonacademic jobs?</w:t>
      </w:r>
    </w:p>
    <w:p w14:paraId="56633508" w14:textId="77777777" w:rsidR="00270090" w:rsidRPr="00C57C31" w:rsidRDefault="00270090" w:rsidP="00C57C31">
      <w:pPr>
        <w:pStyle w:val="ListParagraph"/>
        <w:numPr>
          <w:ilvl w:val="0"/>
          <w:numId w:val="17"/>
        </w:numPr>
        <w:spacing w:before="100" w:beforeAutospacing="1" w:after="100" w:afterAutospacing="1"/>
        <w:rPr>
          <w:rFonts w:eastAsia="Times New Roman" w:cstheme="minorHAnsi"/>
          <w:color w:val="000000"/>
          <w:kern w:val="0"/>
          <w14:ligatures w14:val="none"/>
        </w:rPr>
      </w:pPr>
      <w:r w:rsidRPr="00C57C31">
        <w:rPr>
          <w:rFonts w:eastAsia="Times New Roman" w:cstheme="minorHAnsi"/>
          <w:color w:val="000000"/>
          <w:kern w:val="0"/>
          <w14:ligatures w14:val="none"/>
        </w:rPr>
        <w:t>What proven strategies can help me avoid mistakes, and be more successful in my job search?</w:t>
      </w:r>
    </w:p>
    <w:p w14:paraId="400483FE" w14:textId="36F666EC" w:rsidR="00381A91" w:rsidRDefault="00270090" w:rsidP="00C57C31">
      <w:pPr>
        <w:pStyle w:val="ListParagraph"/>
        <w:numPr>
          <w:ilvl w:val="0"/>
          <w:numId w:val="17"/>
        </w:numPr>
        <w:spacing w:before="100" w:beforeAutospacing="1" w:after="100" w:afterAutospacing="1"/>
        <w:rPr>
          <w:rFonts w:eastAsia="Times New Roman" w:cstheme="minorHAnsi"/>
          <w:color w:val="000000"/>
          <w:kern w:val="0"/>
          <w14:ligatures w14:val="none"/>
        </w:rPr>
      </w:pPr>
      <w:r w:rsidRPr="00C57C31">
        <w:rPr>
          <w:rFonts w:eastAsia="Times New Roman" w:cstheme="minorHAnsi"/>
          <w:color w:val="000000"/>
          <w:kern w:val="0"/>
          <w14:ligatures w14:val="none"/>
        </w:rPr>
        <w:lastRenderedPageBreak/>
        <w:t>What is the most effective way to spend my time during a nonacademic job search?</w:t>
      </w:r>
    </w:p>
    <w:p w14:paraId="629A3D47" w14:textId="5945BC98" w:rsidR="00805CC8" w:rsidRDefault="00805CC8" w:rsidP="00805CC8">
      <w:pPr>
        <w:spacing w:before="100" w:beforeAutospacing="1" w:after="100" w:afterAutospacing="1"/>
        <w:rPr>
          <w:rFonts w:eastAsia="Times New Roman" w:cstheme="minorHAnsi"/>
          <w:color w:val="000000"/>
          <w:kern w:val="0"/>
          <w14:ligatures w14:val="none"/>
        </w:rPr>
      </w:pPr>
      <w:r>
        <w:rPr>
          <w:rFonts w:eastAsia="Times New Roman" w:cstheme="minorHAnsi"/>
          <w:color w:val="000000"/>
          <w:kern w:val="0"/>
          <w14:ligatures w14:val="none"/>
        </w:rPr>
        <w:t xml:space="preserve">Register today at: </w:t>
      </w:r>
      <w:hyperlink r:id="rId8" w:history="1">
        <w:r w:rsidRPr="008E796A">
          <w:rPr>
            <w:rStyle w:val="Hyperlink"/>
            <w:rFonts w:eastAsia="Times New Roman" w:cstheme="minorHAnsi"/>
            <w:kern w:val="0"/>
            <w14:ligatures w14:val="none"/>
          </w:rPr>
          <w:t>https://institutions.beyondprof.com/webinar-3-common-mistakes-phds-make-in-their-job-search/</w:t>
        </w:r>
      </w:hyperlink>
    </w:p>
    <w:p w14:paraId="70A4E51D" w14:textId="77777777" w:rsidR="00805CC8" w:rsidRPr="00805CC8" w:rsidRDefault="00805CC8" w:rsidP="00805CC8">
      <w:pPr>
        <w:spacing w:before="100" w:beforeAutospacing="1" w:after="100" w:afterAutospacing="1"/>
        <w:rPr>
          <w:rFonts w:eastAsia="Times New Roman" w:cstheme="minorHAnsi"/>
          <w:color w:val="000000"/>
          <w:kern w:val="0"/>
          <w14:ligatures w14:val="none"/>
        </w:rPr>
      </w:pPr>
    </w:p>
    <w:p w14:paraId="35E71AB8" w14:textId="702A913A" w:rsidR="00C57C31" w:rsidRPr="006A1172" w:rsidRDefault="00AA2330" w:rsidP="00C57C31">
      <w:pPr>
        <w:spacing w:before="100" w:beforeAutospacing="1" w:after="100" w:afterAutospacing="1"/>
        <w:rPr>
          <w:rFonts w:eastAsia="Times New Roman" w:cstheme="minorHAnsi"/>
          <w:i/>
          <w:iCs/>
          <w:color w:val="000000"/>
          <w:kern w:val="0"/>
          <w14:ligatures w14:val="none"/>
        </w:rPr>
      </w:pPr>
      <w:r w:rsidRPr="00EB5281">
        <w:rPr>
          <w:rFonts w:eastAsia="Times New Roman" w:cstheme="minorHAnsi"/>
          <w:i/>
          <w:iCs/>
          <w:color w:val="000000"/>
          <w:kern w:val="0"/>
          <w:highlight w:val="cyan"/>
          <w14:ligatures w14:val="none"/>
        </w:rPr>
        <w:t>February</w:t>
      </w:r>
    </w:p>
    <w:p w14:paraId="2296042A" w14:textId="4916CDB5" w:rsidR="00AA2330" w:rsidRDefault="00AA2330" w:rsidP="00C57C31">
      <w:pPr>
        <w:spacing w:before="100" w:beforeAutospacing="1" w:after="100" w:afterAutospacing="1"/>
        <w:rPr>
          <w:b/>
          <w:bCs/>
        </w:rPr>
      </w:pPr>
      <w:r w:rsidRPr="00AA2330">
        <w:rPr>
          <w:b/>
          <w:bCs/>
        </w:rPr>
        <w:t>How to Find A Job You’ll Love (February 14th 2024 | 12 PM ET)</w:t>
      </w:r>
    </w:p>
    <w:p w14:paraId="6F707D16" w14:textId="01858BAD" w:rsidR="008E6735" w:rsidRPr="008E6735" w:rsidRDefault="008E6735" w:rsidP="008E6735">
      <w:pPr>
        <w:spacing w:before="100" w:beforeAutospacing="1" w:after="100" w:afterAutospacing="1"/>
        <w:rPr>
          <w:rFonts w:eastAsia="Times New Roman" w:cstheme="minorHAnsi"/>
          <w:color w:val="000000"/>
          <w:kern w:val="0"/>
          <w14:ligatures w14:val="none"/>
        </w:rPr>
      </w:pPr>
      <w:r w:rsidRPr="008E6735">
        <w:rPr>
          <w:rFonts w:eastAsia="Times New Roman" w:cstheme="minorHAnsi"/>
          <w:color w:val="000000"/>
          <w:kern w:val="0"/>
          <w14:ligatures w14:val="none"/>
        </w:rPr>
        <w:t>You’ve heard that PhDs can be happy in a nonacademic career, but will YOU be happy? How can you find a career that will be intellectually engaging, rewarding, and challenging?</w:t>
      </w:r>
    </w:p>
    <w:p w14:paraId="29DD512C" w14:textId="04FF709D" w:rsidR="008E6735" w:rsidRPr="008E6735" w:rsidRDefault="008E6735" w:rsidP="008E6735">
      <w:pPr>
        <w:spacing w:before="100" w:beforeAutospacing="1" w:after="100" w:afterAutospacing="1"/>
        <w:rPr>
          <w:rFonts w:eastAsia="Times New Roman" w:cstheme="minorHAnsi"/>
          <w:color w:val="000000"/>
          <w:kern w:val="0"/>
          <w14:ligatures w14:val="none"/>
        </w:rPr>
      </w:pPr>
      <w:r w:rsidRPr="008E6735">
        <w:rPr>
          <w:rFonts w:eastAsia="Times New Roman" w:cstheme="minorHAnsi"/>
          <w:color w:val="000000"/>
          <w:kern w:val="0"/>
          <w14:ligatures w14:val="none"/>
        </w:rPr>
        <w:t>Join Beyond the Professoriate to learn how you can find a nonacademic career where you will thrive, engage in meaningful work, and be connected to people and projects that matter to you.</w:t>
      </w:r>
    </w:p>
    <w:p w14:paraId="030A9F11" w14:textId="40C82260" w:rsidR="008E6735" w:rsidRPr="008E6735" w:rsidRDefault="008E6735" w:rsidP="008E6735">
      <w:pPr>
        <w:spacing w:before="100" w:beforeAutospacing="1" w:after="100" w:afterAutospacing="1"/>
        <w:rPr>
          <w:rFonts w:eastAsia="Times New Roman" w:cstheme="minorHAnsi"/>
          <w:color w:val="000000"/>
          <w:kern w:val="0"/>
          <w14:ligatures w14:val="none"/>
        </w:rPr>
      </w:pPr>
      <w:r w:rsidRPr="008E6735">
        <w:rPr>
          <w:rFonts w:eastAsia="Times New Roman" w:cstheme="minorHAnsi"/>
          <w:color w:val="000000"/>
          <w:kern w:val="0"/>
          <w14:ligatures w14:val="none"/>
        </w:rPr>
        <w:t>This webinar is uniquely designed for doctoral students, PhDs, and postdocs from all academic disciplines who are wondering:</w:t>
      </w:r>
    </w:p>
    <w:p w14:paraId="4984FBFC" w14:textId="77777777" w:rsidR="008E6735" w:rsidRPr="008E6735" w:rsidRDefault="008E6735" w:rsidP="008E6735">
      <w:pPr>
        <w:pStyle w:val="ListParagraph"/>
        <w:numPr>
          <w:ilvl w:val="0"/>
          <w:numId w:val="19"/>
        </w:numPr>
        <w:spacing w:before="100" w:beforeAutospacing="1" w:after="100" w:afterAutospacing="1"/>
        <w:rPr>
          <w:rFonts w:eastAsia="Times New Roman" w:cstheme="minorHAnsi"/>
          <w:color w:val="000000"/>
          <w:kern w:val="0"/>
          <w14:ligatures w14:val="none"/>
        </w:rPr>
      </w:pPr>
      <w:r w:rsidRPr="008E6735">
        <w:rPr>
          <w:rFonts w:eastAsia="Times New Roman" w:cstheme="minorHAnsi"/>
          <w:color w:val="000000"/>
          <w:kern w:val="0"/>
          <w14:ligatures w14:val="none"/>
        </w:rPr>
        <w:t>What non-academic careers will be intellectually engaging and rewarding for someone from my discipline?</w:t>
      </w:r>
    </w:p>
    <w:p w14:paraId="0DC3BDDB" w14:textId="77777777" w:rsidR="008E6735" w:rsidRPr="008E6735" w:rsidRDefault="008E6735" w:rsidP="008E6735">
      <w:pPr>
        <w:pStyle w:val="ListParagraph"/>
        <w:numPr>
          <w:ilvl w:val="0"/>
          <w:numId w:val="19"/>
        </w:numPr>
        <w:spacing w:before="100" w:beforeAutospacing="1" w:after="100" w:afterAutospacing="1"/>
        <w:rPr>
          <w:rFonts w:eastAsia="Times New Roman" w:cstheme="minorHAnsi"/>
          <w:color w:val="000000"/>
          <w:kern w:val="0"/>
          <w14:ligatures w14:val="none"/>
        </w:rPr>
      </w:pPr>
      <w:r w:rsidRPr="008E6735">
        <w:rPr>
          <w:rFonts w:eastAsia="Times New Roman" w:cstheme="minorHAnsi"/>
          <w:color w:val="000000"/>
          <w:kern w:val="0"/>
          <w14:ligatures w14:val="none"/>
        </w:rPr>
        <w:t>What non-academic careers will offer me the same flexibility and independence as a career in academia?</w:t>
      </w:r>
    </w:p>
    <w:p w14:paraId="0A416BF2" w14:textId="295733BB" w:rsidR="008E6735" w:rsidRDefault="008E6735" w:rsidP="008E6735">
      <w:pPr>
        <w:pStyle w:val="ListParagraph"/>
        <w:numPr>
          <w:ilvl w:val="0"/>
          <w:numId w:val="19"/>
        </w:numPr>
        <w:spacing w:before="100" w:beforeAutospacing="1" w:after="100" w:afterAutospacing="1"/>
        <w:rPr>
          <w:rFonts w:eastAsia="Times New Roman" w:cstheme="minorHAnsi"/>
          <w:color w:val="000000"/>
          <w:kern w:val="0"/>
          <w14:ligatures w14:val="none"/>
        </w:rPr>
      </w:pPr>
      <w:r w:rsidRPr="008E6735">
        <w:rPr>
          <w:rFonts w:eastAsia="Times New Roman" w:cstheme="minorHAnsi"/>
          <w:color w:val="000000"/>
          <w:kern w:val="0"/>
          <w14:ligatures w14:val="none"/>
        </w:rPr>
        <w:t>How to identify specific job titles</w:t>
      </w:r>
      <w:r w:rsidRPr="008E6735">
        <w:rPr>
          <w:rFonts w:eastAsia="Times New Roman" w:cstheme="minorHAnsi"/>
          <w:b/>
          <w:bCs/>
          <w:color w:val="000000"/>
          <w:kern w:val="0"/>
          <w14:ligatures w14:val="none"/>
        </w:rPr>
        <w:t xml:space="preserve"> </w:t>
      </w:r>
      <w:r w:rsidRPr="008E6735">
        <w:rPr>
          <w:rFonts w:eastAsia="Times New Roman" w:cstheme="minorHAnsi"/>
          <w:color w:val="000000"/>
          <w:kern w:val="0"/>
          <w14:ligatures w14:val="none"/>
        </w:rPr>
        <w:t>worth pursuing?</w:t>
      </w:r>
    </w:p>
    <w:p w14:paraId="2CE70449" w14:textId="33623B71" w:rsidR="00BE3A87" w:rsidRDefault="00BE3A87" w:rsidP="00BE3A87">
      <w:pPr>
        <w:spacing w:before="100" w:beforeAutospacing="1" w:after="100" w:afterAutospacing="1"/>
        <w:rPr>
          <w:rFonts w:eastAsia="Times New Roman" w:cstheme="minorHAnsi"/>
          <w:color w:val="000000"/>
          <w:kern w:val="0"/>
          <w14:ligatures w14:val="none"/>
        </w:rPr>
      </w:pPr>
      <w:r>
        <w:rPr>
          <w:rFonts w:eastAsia="Times New Roman" w:cstheme="minorHAnsi"/>
          <w:color w:val="000000"/>
          <w:kern w:val="0"/>
          <w14:ligatures w14:val="none"/>
        </w:rPr>
        <w:t xml:space="preserve">Register today at: </w:t>
      </w:r>
      <w:hyperlink r:id="rId9" w:history="1">
        <w:r w:rsidRPr="00EF4893">
          <w:rPr>
            <w:rStyle w:val="Hyperlink"/>
            <w:rFonts w:eastAsia="Times New Roman" w:cstheme="minorHAnsi"/>
            <w:kern w:val="0"/>
            <w14:ligatures w14:val="none"/>
          </w:rPr>
          <w:t>https://institutions.beyondprof.com/webinar-how-to-find-a-job-youll-love/</w:t>
        </w:r>
      </w:hyperlink>
    </w:p>
    <w:p w14:paraId="5D4B6F25" w14:textId="77777777" w:rsidR="00106065" w:rsidRDefault="00106065" w:rsidP="000F1DB3">
      <w:pPr>
        <w:rPr>
          <w:rFonts w:eastAsia="Times New Roman" w:cstheme="minorHAnsi"/>
          <w:color w:val="000000"/>
          <w:kern w:val="0"/>
          <w14:ligatures w14:val="none"/>
        </w:rPr>
      </w:pPr>
    </w:p>
    <w:p w14:paraId="578E22E0" w14:textId="29F3325C" w:rsidR="000F1DB3" w:rsidRDefault="00A7548C" w:rsidP="000F1DB3">
      <w:pPr>
        <w:rPr>
          <w:b/>
          <w:bCs/>
        </w:rPr>
      </w:pPr>
      <w:r w:rsidRPr="007B6423">
        <w:rPr>
          <w:b/>
          <w:bCs/>
        </w:rPr>
        <w:t xml:space="preserve">How to Write an Academic CV That Will Make You Stand Out​ </w:t>
      </w:r>
      <w:r w:rsidR="000F1DB3" w:rsidRPr="007B6423">
        <w:rPr>
          <w:b/>
          <w:bCs/>
        </w:rPr>
        <w:t>(February 28th 2024 | 12 PM ET)</w:t>
      </w:r>
    </w:p>
    <w:p w14:paraId="1330A323" w14:textId="77777777" w:rsidR="004604E9" w:rsidRDefault="004604E9" w:rsidP="000F1DB3">
      <w:pPr>
        <w:rPr>
          <w:b/>
          <w:bCs/>
        </w:rPr>
      </w:pPr>
    </w:p>
    <w:p w14:paraId="650FE1C3" w14:textId="77777777" w:rsidR="00AD537B" w:rsidRDefault="00AD537B" w:rsidP="00AD537B">
      <w:r>
        <w:t>Your CV serves as a comprehensive record of your educational background, teaching experience, academic research, and scholarly service. This document represents your academic credentials when applying for postdoctoral positions or for faculty positions at four-year institutions.</w:t>
      </w:r>
    </w:p>
    <w:p w14:paraId="2D54E230" w14:textId="77777777" w:rsidR="00AD537B" w:rsidRDefault="00AD537B" w:rsidP="00AD537B"/>
    <w:p w14:paraId="2C7617F1" w14:textId="77777777" w:rsidR="00AD537B" w:rsidRDefault="00AD537B" w:rsidP="00AD537B">
      <w:r>
        <w:t>Join us in this webinar where we’ll review how to write an academic CV that will help you stand out in the hiring process.</w:t>
      </w:r>
    </w:p>
    <w:p w14:paraId="49813D7C" w14:textId="77777777" w:rsidR="00AD537B" w:rsidRDefault="00AD537B" w:rsidP="00AD537B"/>
    <w:p w14:paraId="7E209C14" w14:textId="77777777" w:rsidR="00AD537B" w:rsidRDefault="00AD537B" w:rsidP="00AD537B">
      <w:r>
        <w:t>This webinar is uniquely designed for doctoral students, PhDs, and postdocs from all academic disciplines who are wondering:</w:t>
      </w:r>
    </w:p>
    <w:p w14:paraId="4410A9E5" w14:textId="77777777" w:rsidR="00AD537B" w:rsidRDefault="00AD537B" w:rsidP="00AD537B"/>
    <w:p w14:paraId="4E528F21" w14:textId="77777777" w:rsidR="00AD537B" w:rsidRDefault="00AD537B" w:rsidP="00AD537B">
      <w:pPr>
        <w:pStyle w:val="ListParagraph"/>
        <w:numPr>
          <w:ilvl w:val="0"/>
          <w:numId w:val="20"/>
        </w:numPr>
      </w:pPr>
      <w:r>
        <w:t>What do I need to include in my academic CV?</w:t>
      </w:r>
    </w:p>
    <w:p w14:paraId="5049D621" w14:textId="77777777" w:rsidR="00AD537B" w:rsidRDefault="00AD537B" w:rsidP="00AD537B">
      <w:pPr>
        <w:pStyle w:val="ListParagraph"/>
        <w:numPr>
          <w:ilvl w:val="0"/>
          <w:numId w:val="20"/>
        </w:numPr>
      </w:pPr>
      <w:r>
        <w:lastRenderedPageBreak/>
        <w:t>How should I format an academic CV?</w:t>
      </w:r>
    </w:p>
    <w:p w14:paraId="32C3DAB0" w14:textId="3BA89478" w:rsidR="004604E9" w:rsidRDefault="00AD537B" w:rsidP="00AD537B">
      <w:pPr>
        <w:pStyle w:val="ListParagraph"/>
        <w:numPr>
          <w:ilvl w:val="0"/>
          <w:numId w:val="20"/>
        </w:numPr>
      </w:pPr>
      <w:r>
        <w:t>How can I make my CV stand out from others?</w:t>
      </w:r>
    </w:p>
    <w:p w14:paraId="17325AA5" w14:textId="3248ECD0" w:rsidR="00AD537B" w:rsidRDefault="00AD537B" w:rsidP="00AD537B">
      <w:r>
        <w:t xml:space="preserve">Register today at: </w:t>
      </w:r>
      <w:hyperlink r:id="rId10" w:history="1">
        <w:r w:rsidRPr="00EF4893">
          <w:rPr>
            <w:rStyle w:val="Hyperlink"/>
          </w:rPr>
          <w:t>https://institutions.beyondprof.com/webinar-how-to-write-an-academic-cv/</w:t>
        </w:r>
      </w:hyperlink>
    </w:p>
    <w:p w14:paraId="78C7B174" w14:textId="77777777" w:rsidR="00AD537B" w:rsidRPr="004604E9" w:rsidRDefault="00AD537B" w:rsidP="00AD537B"/>
    <w:p w14:paraId="62064094" w14:textId="77777777" w:rsidR="004604E9" w:rsidRDefault="004604E9" w:rsidP="000F1DB3">
      <w:pPr>
        <w:rPr>
          <w:b/>
          <w:bCs/>
        </w:rPr>
      </w:pPr>
    </w:p>
    <w:p w14:paraId="56DE77FB" w14:textId="77777777" w:rsidR="00BE3A87" w:rsidRDefault="00BE3A87" w:rsidP="000F1DB3">
      <w:pPr>
        <w:rPr>
          <w:b/>
          <w:bCs/>
        </w:rPr>
      </w:pPr>
    </w:p>
    <w:p w14:paraId="588C9953" w14:textId="57FBD01D" w:rsidR="002F5110" w:rsidRPr="002F5110" w:rsidRDefault="002F5110" w:rsidP="000F1DB3">
      <w:pPr>
        <w:rPr>
          <w:i/>
          <w:iCs/>
        </w:rPr>
      </w:pPr>
      <w:r w:rsidRPr="00EB5281">
        <w:rPr>
          <w:i/>
          <w:iCs/>
          <w:highlight w:val="cyan"/>
        </w:rPr>
        <w:t>March</w:t>
      </w:r>
      <w:r w:rsidRPr="002F5110">
        <w:rPr>
          <w:i/>
          <w:iCs/>
        </w:rPr>
        <w:t xml:space="preserve"> </w:t>
      </w:r>
    </w:p>
    <w:p w14:paraId="2C460074" w14:textId="77777777" w:rsidR="002F5110" w:rsidRDefault="002F5110" w:rsidP="000F1DB3">
      <w:pPr>
        <w:rPr>
          <w:b/>
          <w:bCs/>
        </w:rPr>
      </w:pPr>
    </w:p>
    <w:p w14:paraId="0171100F" w14:textId="726BCA8A" w:rsidR="004604E9" w:rsidRPr="007B6423" w:rsidRDefault="002F5110" w:rsidP="000F1DB3">
      <w:pPr>
        <w:rPr>
          <w:b/>
          <w:bCs/>
        </w:rPr>
      </w:pPr>
      <w:r w:rsidRPr="002F5110">
        <w:rPr>
          <w:b/>
          <w:bCs/>
        </w:rPr>
        <w:t>How to Decide Between an Academic and Nonacademic Career Series (EVERY WEDNESDAY IN MARCH | 12 PM – 12:30 PM ET)</w:t>
      </w:r>
    </w:p>
    <w:p w14:paraId="7BF44923" w14:textId="7394AEA7" w:rsidR="000B4C5F" w:rsidRPr="000B4C5F" w:rsidRDefault="000B4C5F" w:rsidP="000B4C5F">
      <w:pPr>
        <w:spacing w:before="100" w:beforeAutospacing="1" w:after="100" w:afterAutospacing="1"/>
        <w:rPr>
          <w:rFonts w:eastAsia="Times New Roman" w:cstheme="minorHAnsi"/>
          <w:color w:val="000000"/>
          <w:kern w:val="0"/>
          <w14:ligatures w14:val="none"/>
        </w:rPr>
      </w:pPr>
      <w:r w:rsidRPr="000B4C5F">
        <w:rPr>
          <w:rFonts w:eastAsia="Times New Roman" w:cstheme="minorHAnsi"/>
          <w:color w:val="000000"/>
          <w:kern w:val="0"/>
          <w14:ligatures w14:val="none"/>
        </w:rPr>
        <w:t>PhDs work wherever smart people are needed. In today’s creative economy, a faculty career isn’t the only option for PhDs who are seeking engaging and rewarding work. PhDs work in every part of the economy – industry, nonprofits, higher education, and government.</w:t>
      </w:r>
    </w:p>
    <w:p w14:paraId="482FF1B5" w14:textId="1708C5ED" w:rsidR="000B4C5F" w:rsidRPr="000B4C5F" w:rsidRDefault="000B4C5F" w:rsidP="000B4C5F">
      <w:pPr>
        <w:spacing w:before="100" w:beforeAutospacing="1" w:after="100" w:afterAutospacing="1"/>
        <w:rPr>
          <w:rFonts w:eastAsia="Times New Roman" w:cstheme="minorHAnsi"/>
          <w:color w:val="000000"/>
          <w:kern w:val="0"/>
          <w14:ligatures w14:val="none"/>
        </w:rPr>
      </w:pPr>
      <w:r w:rsidRPr="000B4C5F">
        <w:rPr>
          <w:rFonts w:eastAsia="Times New Roman" w:cstheme="minorHAnsi"/>
          <w:color w:val="000000"/>
          <w:kern w:val="0"/>
          <w14:ligatures w14:val="none"/>
        </w:rPr>
        <w:t>But what career pathway will be right for YOU?</w:t>
      </w:r>
    </w:p>
    <w:p w14:paraId="47EB7581" w14:textId="3393D9BC" w:rsidR="000B4C5F" w:rsidRPr="000B4C5F" w:rsidRDefault="000B4C5F" w:rsidP="000B4C5F">
      <w:pPr>
        <w:spacing w:before="100" w:beforeAutospacing="1" w:after="100" w:afterAutospacing="1"/>
        <w:rPr>
          <w:rFonts w:eastAsia="Times New Roman" w:cstheme="minorHAnsi"/>
          <w:color w:val="000000"/>
          <w:kern w:val="0"/>
          <w14:ligatures w14:val="none"/>
        </w:rPr>
      </w:pPr>
      <w:r w:rsidRPr="000B4C5F">
        <w:rPr>
          <w:rFonts w:eastAsia="Times New Roman" w:cstheme="minorHAnsi"/>
          <w:color w:val="000000"/>
          <w:kern w:val="0"/>
          <w14:ligatures w14:val="none"/>
        </w:rPr>
        <w:t>This special workshop series is designed to walk doctoral students, PhDs and postdocs through a series of exercises to help them evaluate career options and identify next steps in building their career either as faculty or beyond the professoriate.</w:t>
      </w:r>
    </w:p>
    <w:p w14:paraId="55AA1587" w14:textId="552D017E" w:rsidR="000B4C5F" w:rsidRPr="000B4C5F" w:rsidRDefault="000B4C5F" w:rsidP="000B4C5F">
      <w:pPr>
        <w:spacing w:before="100" w:beforeAutospacing="1" w:after="100" w:afterAutospacing="1"/>
        <w:rPr>
          <w:rFonts w:eastAsia="Times New Roman" w:cstheme="minorHAnsi"/>
          <w:color w:val="000000"/>
          <w:kern w:val="0"/>
          <w14:ligatures w14:val="none"/>
        </w:rPr>
      </w:pPr>
      <w:r w:rsidRPr="000B4C5F">
        <w:rPr>
          <w:rFonts w:eastAsia="Times New Roman" w:cstheme="minorHAnsi"/>
          <w:color w:val="000000"/>
          <w:kern w:val="0"/>
          <w14:ligatures w14:val="none"/>
        </w:rPr>
        <w:t>When: Every Wednesday in March from 12 p.m. – 12:30 p.m. ET</w:t>
      </w:r>
    </w:p>
    <w:p w14:paraId="5DA0F77F" w14:textId="4D9C3FCE" w:rsidR="000B4C5F" w:rsidRPr="000B4C5F" w:rsidRDefault="000B4C5F" w:rsidP="000B4C5F">
      <w:pPr>
        <w:spacing w:before="100" w:beforeAutospacing="1" w:after="100" w:afterAutospacing="1"/>
        <w:rPr>
          <w:rFonts w:eastAsia="Times New Roman" w:cstheme="minorHAnsi"/>
          <w:color w:val="000000"/>
          <w:kern w:val="0"/>
          <w14:ligatures w14:val="none"/>
        </w:rPr>
      </w:pPr>
      <w:r w:rsidRPr="000B4C5F">
        <w:rPr>
          <w:rFonts w:eastAsia="Times New Roman" w:cstheme="minorHAnsi"/>
          <w:color w:val="000000"/>
          <w:kern w:val="0"/>
          <w14:ligatures w14:val="none"/>
        </w:rPr>
        <w:t>Format: The virtual workshops include instruction, reflective prompts and exercises, and opportunities for participants to ask questions directly to the Beyond Prof team.</w:t>
      </w:r>
    </w:p>
    <w:p w14:paraId="573CCE36" w14:textId="112AED04" w:rsidR="000B4C5F" w:rsidRPr="000B4C5F" w:rsidRDefault="000B4C5F" w:rsidP="000B4C5F">
      <w:pPr>
        <w:spacing w:before="100" w:beforeAutospacing="1" w:after="100" w:afterAutospacing="1"/>
        <w:rPr>
          <w:rFonts w:eastAsia="Times New Roman" w:cstheme="minorHAnsi"/>
          <w:color w:val="000000"/>
          <w:kern w:val="0"/>
          <w14:ligatures w14:val="none"/>
        </w:rPr>
      </w:pPr>
      <w:r w:rsidRPr="000B4C5F">
        <w:rPr>
          <w:rFonts w:eastAsia="Times New Roman" w:cstheme="minorHAnsi"/>
          <w:color w:val="000000"/>
          <w:kern w:val="0"/>
          <w14:ligatures w14:val="none"/>
        </w:rPr>
        <w:t>Who should attend: This series is uniquely designed for doctoral students, PhDs, and postdocs from all academic disciplines who are wondering:</w:t>
      </w:r>
    </w:p>
    <w:p w14:paraId="52BFCECD" w14:textId="77777777" w:rsidR="000B4C5F" w:rsidRPr="000B4C5F" w:rsidRDefault="000B4C5F" w:rsidP="000B4C5F">
      <w:pPr>
        <w:pStyle w:val="ListParagraph"/>
        <w:numPr>
          <w:ilvl w:val="0"/>
          <w:numId w:val="21"/>
        </w:numPr>
        <w:spacing w:before="100" w:beforeAutospacing="1" w:after="100" w:afterAutospacing="1"/>
        <w:rPr>
          <w:rFonts w:eastAsia="Times New Roman" w:cstheme="minorHAnsi"/>
          <w:color w:val="000000"/>
          <w:kern w:val="0"/>
          <w14:ligatures w14:val="none"/>
        </w:rPr>
      </w:pPr>
      <w:r w:rsidRPr="000B4C5F">
        <w:rPr>
          <w:rFonts w:eastAsia="Times New Roman" w:cstheme="minorHAnsi"/>
          <w:color w:val="000000"/>
          <w:kern w:val="0"/>
          <w14:ligatures w14:val="none"/>
        </w:rPr>
        <w:t>Is a faculty career path right for me?</w:t>
      </w:r>
    </w:p>
    <w:p w14:paraId="236D6F82" w14:textId="77777777" w:rsidR="000B4C5F" w:rsidRPr="000B4C5F" w:rsidRDefault="000B4C5F" w:rsidP="000B4C5F">
      <w:pPr>
        <w:pStyle w:val="ListParagraph"/>
        <w:numPr>
          <w:ilvl w:val="0"/>
          <w:numId w:val="21"/>
        </w:numPr>
        <w:spacing w:before="100" w:beforeAutospacing="1" w:after="100" w:afterAutospacing="1"/>
        <w:rPr>
          <w:rFonts w:eastAsia="Times New Roman" w:cstheme="minorHAnsi"/>
          <w:color w:val="000000"/>
          <w:kern w:val="0"/>
          <w14:ligatures w14:val="none"/>
        </w:rPr>
      </w:pPr>
      <w:r w:rsidRPr="000B4C5F">
        <w:rPr>
          <w:rFonts w:eastAsia="Times New Roman" w:cstheme="minorHAnsi"/>
          <w:color w:val="000000"/>
          <w:kern w:val="0"/>
          <w14:ligatures w14:val="none"/>
        </w:rPr>
        <w:t>What other career options are available to PhDs in my discipline?</w:t>
      </w:r>
    </w:p>
    <w:p w14:paraId="385B8A52" w14:textId="77777777" w:rsidR="000B4C5F" w:rsidRPr="000B4C5F" w:rsidRDefault="000B4C5F" w:rsidP="000B4C5F">
      <w:pPr>
        <w:pStyle w:val="ListParagraph"/>
        <w:numPr>
          <w:ilvl w:val="0"/>
          <w:numId w:val="21"/>
        </w:numPr>
        <w:spacing w:before="100" w:beforeAutospacing="1" w:after="100" w:afterAutospacing="1"/>
        <w:rPr>
          <w:rFonts w:eastAsia="Times New Roman" w:cstheme="minorHAnsi"/>
          <w:color w:val="000000"/>
          <w:kern w:val="0"/>
          <w14:ligatures w14:val="none"/>
        </w:rPr>
      </w:pPr>
      <w:r w:rsidRPr="000B4C5F">
        <w:rPr>
          <w:rFonts w:eastAsia="Times New Roman" w:cstheme="minorHAnsi"/>
          <w:color w:val="000000"/>
          <w:kern w:val="0"/>
          <w14:ligatures w14:val="none"/>
        </w:rPr>
        <w:t>How to identify career pathways that are right for me?</w:t>
      </w:r>
    </w:p>
    <w:p w14:paraId="3E3D7A6B" w14:textId="2AD63931" w:rsidR="000F1DB3" w:rsidRPr="000B4C5F" w:rsidRDefault="000B4C5F" w:rsidP="000B4C5F">
      <w:pPr>
        <w:pStyle w:val="ListParagraph"/>
        <w:numPr>
          <w:ilvl w:val="0"/>
          <w:numId w:val="21"/>
        </w:numPr>
        <w:spacing w:before="100" w:beforeAutospacing="1" w:after="100" w:afterAutospacing="1"/>
        <w:rPr>
          <w:rFonts w:eastAsia="Times New Roman" w:cstheme="minorHAnsi"/>
          <w:color w:val="000000"/>
          <w:kern w:val="0"/>
          <w14:ligatures w14:val="none"/>
        </w:rPr>
      </w:pPr>
      <w:r w:rsidRPr="000B4C5F">
        <w:rPr>
          <w:rFonts w:eastAsia="Times New Roman" w:cstheme="minorHAnsi"/>
          <w:color w:val="000000"/>
          <w:kern w:val="0"/>
          <w14:ligatures w14:val="none"/>
        </w:rPr>
        <w:t>What can I do with my PhD?</w:t>
      </w:r>
    </w:p>
    <w:p w14:paraId="51BB374B" w14:textId="47ABA819" w:rsidR="008E6735" w:rsidRDefault="000B4C5F" w:rsidP="008E6735">
      <w:pPr>
        <w:spacing w:before="100" w:beforeAutospacing="1" w:after="100" w:afterAutospacing="1"/>
        <w:rPr>
          <w:rFonts w:eastAsia="Times New Roman" w:cstheme="minorHAnsi"/>
          <w:color w:val="000000"/>
          <w:kern w:val="0"/>
          <w14:ligatures w14:val="none"/>
        </w:rPr>
      </w:pPr>
      <w:r>
        <w:rPr>
          <w:rFonts w:eastAsia="Times New Roman" w:cstheme="minorHAnsi"/>
          <w:color w:val="000000"/>
          <w:kern w:val="0"/>
          <w14:ligatures w14:val="none"/>
        </w:rPr>
        <w:t xml:space="preserve">Register today at: </w:t>
      </w:r>
      <w:hyperlink r:id="rId11" w:history="1">
        <w:r w:rsidRPr="00EF4893">
          <w:rPr>
            <w:rStyle w:val="Hyperlink"/>
            <w:rFonts w:eastAsia="Times New Roman" w:cstheme="minorHAnsi"/>
            <w:kern w:val="0"/>
            <w14:ligatures w14:val="none"/>
          </w:rPr>
          <w:t>https://institutions.beyondprof.com/march-webinar-series-academic-vs-nonacademic-careers/</w:t>
        </w:r>
      </w:hyperlink>
    </w:p>
    <w:p w14:paraId="42192259" w14:textId="77777777" w:rsidR="00BE3A87" w:rsidRDefault="00BE3A87" w:rsidP="008E6735">
      <w:pPr>
        <w:spacing w:before="100" w:beforeAutospacing="1" w:after="100" w:afterAutospacing="1"/>
        <w:rPr>
          <w:rFonts w:eastAsia="Times New Roman" w:cstheme="minorHAnsi"/>
          <w:color w:val="000000"/>
          <w:kern w:val="0"/>
          <w14:ligatures w14:val="none"/>
        </w:rPr>
      </w:pPr>
    </w:p>
    <w:p w14:paraId="2A8F1482" w14:textId="6C71A230" w:rsidR="00BE3A87" w:rsidRDefault="00BE3A87" w:rsidP="008E6735">
      <w:pPr>
        <w:spacing w:before="100" w:beforeAutospacing="1" w:after="100" w:afterAutospacing="1"/>
        <w:rPr>
          <w:rFonts w:eastAsia="Times New Roman" w:cstheme="minorHAnsi"/>
          <w:i/>
          <w:iCs/>
          <w:color w:val="000000"/>
          <w:kern w:val="0"/>
          <w14:ligatures w14:val="none"/>
        </w:rPr>
      </w:pPr>
      <w:r w:rsidRPr="00EB5281">
        <w:rPr>
          <w:rFonts w:eastAsia="Times New Roman" w:cstheme="minorHAnsi"/>
          <w:i/>
          <w:iCs/>
          <w:color w:val="000000"/>
          <w:kern w:val="0"/>
          <w:highlight w:val="cyan"/>
          <w14:ligatures w14:val="none"/>
        </w:rPr>
        <w:t>April</w:t>
      </w:r>
    </w:p>
    <w:p w14:paraId="5699BCED" w14:textId="077724EC" w:rsidR="0026701A" w:rsidRDefault="0026701A" w:rsidP="008E6735">
      <w:pPr>
        <w:spacing w:before="100" w:beforeAutospacing="1" w:after="100" w:afterAutospacing="1"/>
        <w:rPr>
          <w:rFonts w:eastAsia="Times New Roman" w:cstheme="minorHAnsi"/>
          <w:b/>
          <w:bCs/>
          <w:color w:val="000000"/>
          <w:kern w:val="0"/>
          <w14:ligatures w14:val="none"/>
        </w:rPr>
      </w:pPr>
      <w:r w:rsidRPr="0026701A">
        <w:rPr>
          <w:rFonts w:eastAsia="Times New Roman" w:cstheme="minorHAnsi"/>
          <w:b/>
          <w:bCs/>
          <w:color w:val="000000"/>
          <w:kern w:val="0"/>
          <w14:ligatures w14:val="none"/>
        </w:rPr>
        <w:t>Overqualified or Underqualified? How PhDs can communicate their value to employers (April 10th 2024 | 12 PM ET)</w:t>
      </w:r>
    </w:p>
    <w:p w14:paraId="5D5D2EC9" w14:textId="4B6179DC" w:rsidR="00E25314" w:rsidRPr="00E25314" w:rsidRDefault="00E25314" w:rsidP="00E25314">
      <w:pPr>
        <w:spacing w:before="100" w:beforeAutospacing="1" w:after="100" w:afterAutospacing="1"/>
        <w:rPr>
          <w:rFonts w:eastAsia="Times New Roman" w:cstheme="minorHAnsi"/>
          <w:color w:val="000000"/>
          <w:kern w:val="0"/>
          <w14:ligatures w14:val="none"/>
        </w:rPr>
      </w:pPr>
      <w:r w:rsidRPr="00E25314">
        <w:rPr>
          <w:rFonts w:eastAsia="Times New Roman" w:cstheme="minorHAnsi"/>
          <w:color w:val="000000"/>
          <w:kern w:val="0"/>
          <w14:ligatures w14:val="none"/>
        </w:rPr>
        <w:lastRenderedPageBreak/>
        <w:t>PhDs are often told by employers that they are overqualified for positions. But they’re also told that they don’t have enough experience. So, which is it?</w:t>
      </w:r>
    </w:p>
    <w:p w14:paraId="481D440C" w14:textId="7EED450B" w:rsidR="00E25314" w:rsidRPr="00E25314" w:rsidRDefault="00E25314" w:rsidP="00E25314">
      <w:pPr>
        <w:spacing w:before="100" w:beforeAutospacing="1" w:after="100" w:afterAutospacing="1"/>
        <w:rPr>
          <w:rFonts w:eastAsia="Times New Roman" w:cstheme="minorHAnsi"/>
          <w:color w:val="000000"/>
          <w:kern w:val="0"/>
          <w14:ligatures w14:val="none"/>
        </w:rPr>
      </w:pPr>
      <w:r w:rsidRPr="00E25314">
        <w:rPr>
          <w:rFonts w:eastAsia="Times New Roman" w:cstheme="minorHAnsi"/>
          <w:color w:val="000000"/>
          <w:kern w:val="0"/>
          <w14:ligatures w14:val="none"/>
        </w:rPr>
        <w:t>Join the Beyond Prof team for this webinar on how to breakdown the overqualified vs. underqualified conundrum. Learn concrete strategies for overcoming this obstacle in your job search and how to communicate your value to employers.</w:t>
      </w:r>
    </w:p>
    <w:p w14:paraId="12D74117" w14:textId="72974FB0" w:rsidR="00E25314" w:rsidRPr="00E25314" w:rsidRDefault="00E25314" w:rsidP="00E25314">
      <w:pPr>
        <w:spacing w:before="100" w:beforeAutospacing="1" w:after="100" w:afterAutospacing="1"/>
        <w:rPr>
          <w:rFonts w:eastAsia="Times New Roman" w:cstheme="minorHAnsi"/>
          <w:color w:val="000000"/>
          <w:kern w:val="0"/>
          <w14:ligatures w14:val="none"/>
        </w:rPr>
      </w:pPr>
      <w:r w:rsidRPr="00E25314">
        <w:rPr>
          <w:rFonts w:eastAsia="Times New Roman" w:cstheme="minorHAnsi"/>
          <w:color w:val="000000"/>
          <w:kern w:val="0"/>
          <w14:ligatures w14:val="none"/>
        </w:rPr>
        <w:t>This webinar is uniquely designed for doctoral students, PhDs, and postdocs from all academic disciplines who are wondering:</w:t>
      </w:r>
    </w:p>
    <w:p w14:paraId="66E8C5E7" w14:textId="77777777" w:rsidR="00E25314" w:rsidRPr="00E25314" w:rsidRDefault="00E25314" w:rsidP="00E25314">
      <w:pPr>
        <w:pStyle w:val="ListParagraph"/>
        <w:numPr>
          <w:ilvl w:val="0"/>
          <w:numId w:val="22"/>
        </w:numPr>
        <w:spacing w:before="100" w:beforeAutospacing="1" w:after="100" w:afterAutospacing="1"/>
        <w:rPr>
          <w:rFonts w:eastAsia="Times New Roman" w:cstheme="minorHAnsi"/>
          <w:color w:val="000000"/>
          <w:kern w:val="0"/>
          <w14:ligatures w14:val="none"/>
        </w:rPr>
      </w:pPr>
      <w:r w:rsidRPr="00E25314">
        <w:rPr>
          <w:rFonts w:eastAsia="Times New Roman" w:cstheme="minorHAnsi"/>
          <w:color w:val="000000"/>
          <w:kern w:val="0"/>
          <w14:ligatures w14:val="none"/>
        </w:rPr>
        <w:t>How should I describe my skills and experience to nonacademic employers?</w:t>
      </w:r>
    </w:p>
    <w:p w14:paraId="0AFD11C0" w14:textId="77777777" w:rsidR="00E25314" w:rsidRPr="00E25314" w:rsidRDefault="00E25314" w:rsidP="00E25314">
      <w:pPr>
        <w:pStyle w:val="ListParagraph"/>
        <w:numPr>
          <w:ilvl w:val="0"/>
          <w:numId w:val="22"/>
        </w:numPr>
        <w:spacing w:before="100" w:beforeAutospacing="1" w:after="100" w:afterAutospacing="1"/>
        <w:rPr>
          <w:rFonts w:eastAsia="Times New Roman" w:cstheme="minorHAnsi"/>
          <w:color w:val="000000"/>
          <w:kern w:val="0"/>
          <w14:ligatures w14:val="none"/>
        </w:rPr>
      </w:pPr>
      <w:r w:rsidRPr="00E25314">
        <w:rPr>
          <w:rFonts w:eastAsia="Times New Roman" w:cstheme="minorHAnsi"/>
          <w:color w:val="000000"/>
          <w:kern w:val="0"/>
          <w14:ligatures w14:val="none"/>
        </w:rPr>
        <w:t>How do I communicate the value I bring to nonacademic positions?</w:t>
      </w:r>
    </w:p>
    <w:p w14:paraId="24E46BA8" w14:textId="299EBCA2" w:rsidR="00E25314" w:rsidRPr="00E25314" w:rsidRDefault="00E25314" w:rsidP="00E25314">
      <w:pPr>
        <w:pStyle w:val="ListParagraph"/>
        <w:numPr>
          <w:ilvl w:val="0"/>
          <w:numId w:val="22"/>
        </w:numPr>
        <w:spacing w:before="100" w:beforeAutospacing="1" w:after="100" w:afterAutospacing="1"/>
        <w:rPr>
          <w:rFonts w:eastAsia="Times New Roman" w:cstheme="minorHAnsi"/>
          <w:color w:val="000000"/>
          <w:kern w:val="0"/>
          <w14:ligatures w14:val="none"/>
        </w:rPr>
      </w:pPr>
      <w:r w:rsidRPr="00E25314">
        <w:rPr>
          <w:rFonts w:eastAsia="Times New Roman" w:cstheme="minorHAnsi"/>
          <w:color w:val="000000"/>
          <w:kern w:val="0"/>
          <w14:ligatures w14:val="none"/>
        </w:rPr>
        <w:t>How can I prove I’m a qualified candidate when I do not have direct industry experience?</w:t>
      </w:r>
    </w:p>
    <w:p w14:paraId="740C1AC3" w14:textId="73275D18" w:rsidR="000B4C5F" w:rsidRDefault="00E25314" w:rsidP="008E6735">
      <w:pPr>
        <w:spacing w:before="100" w:beforeAutospacing="1" w:after="100" w:afterAutospacing="1"/>
        <w:rPr>
          <w:rFonts w:eastAsia="Times New Roman" w:cstheme="minorHAnsi"/>
          <w:color w:val="000000"/>
          <w:kern w:val="0"/>
          <w14:ligatures w14:val="none"/>
        </w:rPr>
      </w:pPr>
      <w:r>
        <w:rPr>
          <w:rFonts w:eastAsia="Times New Roman" w:cstheme="minorHAnsi"/>
          <w:color w:val="000000"/>
          <w:kern w:val="0"/>
          <w14:ligatures w14:val="none"/>
        </w:rPr>
        <w:t xml:space="preserve">Register today at: </w:t>
      </w:r>
      <w:hyperlink r:id="rId12" w:history="1">
        <w:r w:rsidR="00AE128D" w:rsidRPr="00EF4893">
          <w:rPr>
            <w:rStyle w:val="Hyperlink"/>
            <w:rFonts w:eastAsia="Times New Roman" w:cstheme="minorHAnsi"/>
            <w:kern w:val="0"/>
            <w14:ligatures w14:val="none"/>
          </w:rPr>
          <w:t>https://institutions.beyondprof.com/webinar-overqualified-or-underqualified/</w:t>
        </w:r>
      </w:hyperlink>
    </w:p>
    <w:p w14:paraId="5B58314B" w14:textId="77777777" w:rsidR="00AE128D" w:rsidRDefault="00AE128D" w:rsidP="008E6735">
      <w:pPr>
        <w:spacing w:before="100" w:beforeAutospacing="1" w:after="100" w:afterAutospacing="1"/>
        <w:rPr>
          <w:rFonts w:eastAsia="Times New Roman" w:cstheme="minorHAnsi"/>
          <w:color w:val="000000"/>
          <w:kern w:val="0"/>
          <w14:ligatures w14:val="none"/>
        </w:rPr>
      </w:pPr>
    </w:p>
    <w:p w14:paraId="54AFCC1A" w14:textId="77777777" w:rsidR="00546BDE" w:rsidRPr="00546BDE" w:rsidRDefault="00546BDE" w:rsidP="00546BDE">
      <w:pPr>
        <w:rPr>
          <w:b/>
          <w:bCs/>
        </w:rPr>
      </w:pPr>
      <w:r w:rsidRPr="00546BDE">
        <w:rPr>
          <w:b/>
          <w:bCs/>
        </w:rPr>
        <w:t>How to Use This Summer to Prepare for Your Faculty Job Search (April 24th 2024 | 12 PM ET)</w:t>
      </w:r>
    </w:p>
    <w:p w14:paraId="564AD26B" w14:textId="15B56016" w:rsidR="00EB1EE6" w:rsidRPr="00EB1EE6" w:rsidRDefault="00EB1EE6" w:rsidP="00EB1EE6">
      <w:pPr>
        <w:spacing w:before="100" w:beforeAutospacing="1" w:after="100" w:afterAutospacing="1"/>
        <w:rPr>
          <w:rFonts w:eastAsia="Times New Roman" w:cstheme="minorHAnsi"/>
          <w:color w:val="000000"/>
          <w:kern w:val="0"/>
          <w14:ligatures w14:val="none"/>
        </w:rPr>
      </w:pPr>
      <w:r w:rsidRPr="00EB1EE6">
        <w:rPr>
          <w:rFonts w:eastAsia="Times New Roman" w:cstheme="minorHAnsi"/>
          <w:color w:val="000000"/>
          <w:kern w:val="0"/>
          <w14:ligatures w14:val="none"/>
        </w:rPr>
        <w:t>The academic job market is highly competitive, and you want to stand out as a candidate. By attending this webinar, you’ll gain the insights and knowledge you need to prepare application documents that will highlight your potential as a scholar in your field.</w:t>
      </w:r>
    </w:p>
    <w:p w14:paraId="6C2B9A91" w14:textId="675C49BE" w:rsidR="00EB1EE6" w:rsidRPr="00EB1EE6" w:rsidRDefault="00EB1EE6" w:rsidP="00EB1EE6">
      <w:pPr>
        <w:spacing w:before="100" w:beforeAutospacing="1" w:after="100" w:afterAutospacing="1"/>
        <w:rPr>
          <w:rFonts w:eastAsia="Times New Roman" w:cstheme="minorHAnsi"/>
          <w:color w:val="000000"/>
          <w:kern w:val="0"/>
          <w14:ligatures w14:val="none"/>
        </w:rPr>
      </w:pPr>
      <w:r w:rsidRPr="00EB1EE6">
        <w:rPr>
          <w:rFonts w:eastAsia="Times New Roman" w:cstheme="minorHAnsi"/>
          <w:color w:val="000000"/>
          <w:kern w:val="0"/>
          <w14:ligatures w14:val="none"/>
        </w:rPr>
        <w:t>This webinar is designed for doctoral students, PhDs, and postdocs from all academic disciplines who are wondering:</w:t>
      </w:r>
    </w:p>
    <w:p w14:paraId="5FD5AE73" w14:textId="77777777" w:rsidR="00EB1EE6" w:rsidRPr="00EB1EE6" w:rsidRDefault="00EB1EE6" w:rsidP="00EB1EE6">
      <w:pPr>
        <w:pStyle w:val="ListParagraph"/>
        <w:numPr>
          <w:ilvl w:val="0"/>
          <w:numId w:val="23"/>
        </w:numPr>
        <w:spacing w:before="100" w:beforeAutospacing="1" w:after="100" w:afterAutospacing="1"/>
        <w:rPr>
          <w:rFonts w:eastAsia="Times New Roman" w:cstheme="minorHAnsi"/>
          <w:color w:val="000000"/>
          <w:kern w:val="0"/>
          <w14:ligatures w14:val="none"/>
        </w:rPr>
      </w:pPr>
      <w:r w:rsidRPr="00EB1EE6">
        <w:rPr>
          <w:rFonts w:eastAsia="Times New Roman" w:cstheme="minorHAnsi"/>
          <w:color w:val="000000"/>
          <w:kern w:val="0"/>
          <w14:ligatures w14:val="none"/>
        </w:rPr>
        <w:t>What are the major stages of an academic job search?</w:t>
      </w:r>
    </w:p>
    <w:p w14:paraId="239262B2" w14:textId="77777777" w:rsidR="00EB1EE6" w:rsidRPr="00EB1EE6" w:rsidRDefault="00EB1EE6" w:rsidP="00EB1EE6">
      <w:pPr>
        <w:pStyle w:val="ListParagraph"/>
        <w:numPr>
          <w:ilvl w:val="0"/>
          <w:numId w:val="23"/>
        </w:numPr>
        <w:spacing w:before="100" w:beforeAutospacing="1" w:after="100" w:afterAutospacing="1"/>
        <w:rPr>
          <w:rFonts w:eastAsia="Times New Roman" w:cstheme="minorHAnsi"/>
          <w:color w:val="000000"/>
          <w:kern w:val="0"/>
          <w14:ligatures w14:val="none"/>
        </w:rPr>
      </w:pPr>
      <w:r w:rsidRPr="00EB1EE6">
        <w:rPr>
          <w:rFonts w:eastAsia="Times New Roman" w:cstheme="minorHAnsi"/>
          <w:color w:val="000000"/>
          <w:kern w:val="0"/>
          <w14:ligatures w14:val="none"/>
        </w:rPr>
        <w:t>What are faculty search committees looking for in a candidate?</w:t>
      </w:r>
    </w:p>
    <w:p w14:paraId="41E1163D" w14:textId="77777777" w:rsidR="00EB1EE6" w:rsidRPr="00EB1EE6" w:rsidRDefault="00EB1EE6" w:rsidP="00EB1EE6">
      <w:pPr>
        <w:pStyle w:val="ListParagraph"/>
        <w:numPr>
          <w:ilvl w:val="0"/>
          <w:numId w:val="23"/>
        </w:numPr>
        <w:spacing w:before="100" w:beforeAutospacing="1" w:after="100" w:afterAutospacing="1"/>
        <w:rPr>
          <w:rFonts w:eastAsia="Times New Roman" w:cstheme="minorHAnsi"/>
          <w:color w:val="000000"/>
          <w:kern w:val="0"/>
          <w14:ligatures w14:val="none"/>
        </w:rPr>
      </w:pPr>
      <w:r w:rsidRPr="00EB1EE6">
        <w:rPr>
          <w:rFonts w:eastAsia="Times New Roman" w:cstheme="minorHAnsi"/>
          <w:color w:val="000000"/>
          <w:kern w:val="0"/>
          <w14:ligatures w14:val="none"/>
        </w:rPr>
        <w:t>What documents do I need to write to prepare to go on the market?</w:t>
      </w:r>
    </w:p>
    <w:p w14:paraId="62042943" w14:textId="731EF840" w:rsidR="00546BDE" w:rsidRPr="00EB1EE6" w:rsidRDefault="00EB1EE6" w:rsidP="00EB1EE6">
      <w:pPr>
        <w:pStyle w:val="ListParagraph"/>
        <w:numPr>
          <w:ilvl w:val="0"/>
          <w:numId w:val="23"/>
        </w:numPr>
        <w:spacing w:before="100" w:beforeAutospacing="1" w:after="100" w:afterAutospacing="1"/>
        <w:rPr>
          <w:rFonts w:eastAsia="Times New Roman" w:cstheme="minorHAnsi"/>
          <w:color w:val="000000"/>
          <w:kern w:val="0"/>
          <w14:ligatures w14:val="none"/>
        </w:rPr>
      </w:pPr>
      <w:r w:rsidRPr="00EB1EE6">
        <w:rPr>
          <w:rFonts w:eastAsia="Times New Roman" w:cstheme="minorHAnsi"/>
          <w:color w:val="000000"/>
          <w:kern w:val="0"/>
          <w14:ligatures w14:val="none"/>
        </w:rPr>
        <w:t>How do I navigate interviews during the academic job search process?</w:t>
      </w:r>
    </w:p>
    <w:p w14:paraId="376130FA" w14:textId="1D1C43DC" w:rsidR="000B4C5F" w:rsidRDefault="00EB1EE6" w:rsidP="008E6735">
      <w:pPr>
        <w:spacing w:before="100" w:beforeAutospacing="1" w:after="100" w:afterAutospacing="1"/>
        <w:rPr>
          <w:rFonts w:eastAsia="Times New Roman" w:cstheme="minorHAnsi"/>
          <w:color w:val="000000"/>
          <w:kern w:val="0"/>
          <w14:ligatures w14:val="none"/>
        </w:rPr>
      </w:pPr>
      <w:r>
        <w:rPr>
          <w:rFonts w:eastAsia="Times New Roman" w:cstheme="minorHAnsi"/>
          <w:color w:val="000000"/>
          <w:kern w:val="0"/>
          <w14:ligatures w14:val="none"/>
        </w:rPr>
        <w:t xml:space="preserve">Register today at: </w:t>
      </w:r>
      <w:hyperlink r:id="rId13" w:history="1">
        <w:r w:rsidRPr="00EF4893">
          <w:rPr>
            <w:rStyle w:val="Hyperlink"/>
            <w:rFonts w:eastAsia="Times New Roman" w:cstheme="minorHAnsi"/>
            <w:kern w:val="0"/>
            <w14:ligatures w14:val="none"/>
          </w:rPr>
          <w:t>https://institutions.beyondprof.com/webinar-how-to-use-this-summer-to-prepare/</w:t>
        </w:r>
      </w:hyperlink>
    </w:p>
    <w:p w14:paraId="261083A1" w14:textId="77777777" w:rsidR="00EB1EE6" w:rsidRPr="008E6735" w:rsidRDefault="00EB1EE6" w:rsidP="008E6735">
      <w:pPr>
        <w:spacing w:before="100" w:beforeAutospacing="1" w:after="100" w:afterAutospacing="1"/>
        <w:rPr>
          <w:rFonts w:eastAsia="Times New Roman" w:cstheme="minorHAnsi"/>
          <w:color w:val="000000"/>
          <w:kern w:val="0"/>
          <w14:ligatures w14:val="none"/>
        </w:rPr>
      </w:pPr>
    </w:p>
    <w:sectPr w:rsidR="00EB1EE6" w:rsidRPr="008E6735">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F641C" w14:textId="77777777" w:rsidR="00434D00" w:rsidRDefault="00434D00" w:rsidP="00874427">
      <w:r>
        <w:separator/>
      </w:r>
    </w:p>
  </w:endnote>
  <w:endnote w:type="continuationSeparator" w:id="0">
    <w:p w14:paraId="66B42D39" w14:textId="77777777" w:rsidR="00434D00" w:rsidRDefault="00434D00" w:rsidP="00874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C3CDC" w14:textId="3CAF8812" w:rsidR="00883E2A" w:rsidRPr="00883E2A" w:rsidRDefault="00D52A5C" w:rsidP="00883E2A">
    <w:pPr>
      <w:pStyle w:val="Footer"/>
      <w:jc w:val="center"/>
      <w:rPr>
        <w:rFonts w:ascii="Arial" w:hAnsi="Arial" w:cs="Arial"/>
        <w:sz w:val="20"/>
        <w:szCs w:val="20"/>
      </w:rPr>
    </w:pPr>
    <w:r>
      <w:rPr>
        <w:rFonts w:ascii="Arial" w:hAnsi="Arial" w:cs="Arial"/>
        <w:sz w:val="20"/>
        <w:szCs w:val="20"/>
      </w:rPr>
      <w:t xml:space="preserve">                                              </w:t>
    </w:r>
    <w:r w:rsidR="00883E2A" w:rsidRPr="00883E2A">
      <w:rPr>
        <w:rFonts w:ascii="Arial" w:hAnsi="Arial" w:cs="Arial"/>
        <w:sz w:val="20"/>
        <w:szCs w:val="20"/>
      </w:rPr>
      <w:t>© The Center for Graduate Career Success, Inc</w:t>
    </w:r>
    <w:r>
      <w:rPr>
        <w:rFonts w:ascii="Arial" w:hAnsi="Arial" w:cs="Arial"/>
        <w:sz w:val="20"/>
        <w:szCs w:val="20"/>
      </w:rPr>
      <w:t xml:space="preserve">                                            </w:t>
    </w:r>
    <w:r w:rsidRPr="00D52A5C">
      <w:rPr>
        <w:rStyle w:val="PageNumber"/>
        <w:rFonts w:ascii="Arial" w:hAnsi="Arial" w:cs="Arial"/>
        <w:sz w:val="20"/>
        <w:szCs w:val="20"/>
      </w:rPr>
      <w:fldChar w:fldCharType="begin"/>
    </w:r>
    <w:r w:rsidRPr="00D52A5C">
      <w:rPr>
        <w:rStyle w:val="PageNumber"/>
        <w:rFonts w:ascii="Arial" w:hAnsi="Arial" w:cs="Arial"/>
        <w:sz w:val="20"/>
        <w:szCs w:val="20"/>
      </w:rPr>
      <w:instrText xml:space="preserve"> PAGE </w:instrText>
    </w:r>
    <w:r w:rsidRPr="00D52A5C">
      <w:rPr>
        <w:rStyle w:val="PageNumber"/>
        <w:rFonts w:ascii="Arial" w:hAnsi="Arial" w:cs="Arial"/>
        <w:sz w:val="20"/>
        <w:szCs w:val="20"/>
      </w:rPr>
      <w:fldChar w:fldCharType="separate"/>
    </w:r>
    <w:r w:rsidRPr="00D52A5C">
      <w:rPr>
        <w:rStyle w:val="PageNumber"/>
        <w:rFonts w:ascii="Arial" w:hAnsi="Arial" w:cs="Arial"/>
        <w:noProof/>
        <w:sz w:val="20"/>
        <w:szCs w:val="20"/>
      </w:rPr>
      <w:t>1</w:t>
    </w:r>
    <w:r w:rsidRPr="00D52A5C">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7CE1F" w14:textId="77777777" w:rsidR="00434D00" w:rsidRDefault="00434D00" w:rsidP="00874427">
      <w:r>
        <w:separator/>
      </w:r>
    </w:p>
  </w:footnote>
  <w:footnote w:type="continuationSeparator" w:id="0">
    <w:p w14:paraId="31C14E8C" w14:textId="77777777" w:rsidR="00434D00" w:rsidRDefault="00434D00" w:rsidP="008744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D3175" w14:textId="3057A5D8" w:rsidR="00874427" w:rsidRDefault="008D3E56" w:rsidP="00874427">
    <w:pPr>
      <w:pStyle w:val="Header"/>
      <w:jc w:val="right"/>
    </w:pPr>
    <w:r>
      <w:rPr>
        <w:noProof/>
      </w:rPr>
      <w:drawing>
        <wp:anchor distT="0" distB="0" distL="114300" distR="114300" simplePos="0" relativeHeight="251659264" behindDoc="1" locked="0" layoutInCell="1" allowOverlap="1" wp14:anchorId="225B6974" wp14:editId="28BC635A">
          <wp:simplePos x="0" y="0"/>
          <wp:positionH relativeFrom="margin">
            <wp:posOffset>4267200</wp:posOffset>
          </wp:positionH>
          <wp:positionV relativeFrom="paragraph">
            <wp:posOffset>-200025</wp:posOffset>
          </wp:positionV>
          <wp:extent cx="2095500" cy="536575"/>
          <wp:effectExtent l="0" t="0" r="0" b="0"/>
          <wp:wrapTight wrapText="bothSides">
            <wp:wrapPolygon edited="0">
              <wp:start x="10211" y="3067"/>
              <wp:lineTo x="0" y="6135"/>
              <wp:lineTo x="0" y="17638"/>
              <wp:lineTo x="10211" y="19938"/>
              <wp:lineTo x="11193" y="19938"/>
              <wp:lineTo x="21404" y="17638"/>
              <wp:lineTo x="21404" y="6135"/>
              <wp:lineTo x="11193" y="3067"/>
              <wp:lineTo x="10211" y="3067"/>
            </wp:wrapPolygon>
          </wp:wrapTight>
          <wp:docPr id="729510648" name="Picture 1" descr="A black and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9510648" name="Picture 1" descr="A black and blue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536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31678"/>
    <w:multiLevelType w:val="hybridMultilevel"/>
    <w:tmpl w:val="4580C90A"/>
    <w:lvl w:ilvl="0" w:tplc="D2BAA8B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F5A2972"/>
    <w:multiLevelType w:val="hybridMultilevel"/>
    <w:tmpl w:val="0FF465DA"/>
    <w:lvl w:ilvl="0" w:tplc="10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22A0EDE"/>
    <w:multiLevelType w:val="hybridMultilevel"/>
    <w:tmpl w:val="FDB2214A"/>
    <w:lvl w:ilvl="0" w:tplc="D2BAA8B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6591C69"/>
    <w:multiLevelType w:val="hybridMultilevel"/>
    <w:tmpl w:val="42727C46"/>
    <w:lvl w:ilvl="0" w:tplc="D2BAA8B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0117692"/>
    <w:multiLevelType w:val="multilevel"/>
    <w:tmpl w:val="239EC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8C43A1"/>
    <w:multiLevelType w:val="hybridMultilevel"/>
    <w:tmpl w:val="6A04BA60"/>
    <w:lvl w:ilvl="0" w:tplc="D2BAA8B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1BD7E7A"/>
    <w:multiLevelType w:val="hybridMultilevel"/>
    <w:tmpl w:val="DE3C2B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51A0A03"/>
    <w:multiLevelType w:val="multilevel"/>
    <w:tmpl w:val="AD9CD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AD709A"/>
    <w:multiLevelType w:val="hybridMultilevel"/>
    <w:tmpl w:val="B782A3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AD85DA2"/>
    <w:multiLevelType w:val="hybridMultilevel"/>
    <w:tmpl w:val="B24A6D24"/>
    <w:lvl w:ilvl="0" w:tplc="D2BAA8B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E9D68AB"/>
    <w:multiLevelType w:val="hybridMultilevel"/>
    <w:tmpl w:val="747E81AC"/>
    <w:lvl w:ilvl="0" w:tplc="D2BAA8B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F453857"/>
    <w:multiLevelType w:val="hybridMultilevel"/>
    <w:tmpl w:val="3B9C24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5493E22"/>
    <w:multiLevelType w:val="hybridMultilevel"/>
    <w:tmpl w:val="DBCA87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ABD7837"/>
    <w:multiLevelType w:val="hybridMultilevel"/>
    <w:tmpl w:val="2B8275EE"/>
    <w:lvl w:ilvl="0" w:tplc="D2BAA8B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B0836BB"/>
    <w:multiLevelType w:val="hybridMultilevel"/>
    <w:tmpl w:val="C45A459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D086AA2"/>
    <w:multiLevelType w:val="hybridMultilevel"/>
    <w:tmpl w:val="1728BAC8"/>
    <w:lvl w:ilvl="0" w:tplc="D2BAA8B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D586C09"/>
    <w:multiLevelType w:val="multilevel"/>
    <w:tmpl w:val="B4DCF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EA320E"/>
    <w:multiLevelType w:val="hybridMultilevel"/>
    <w:tmpl w:val="34D08732"/>
    <w:lvl w:ilvl="0" w:tplc="1E201C0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A622CCE"/>
    <w:multiLevelType w:val="multilevel"/>
    <w:tmpl w:val="2E3E8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D5712F7"/>
    <w:multiLevelType w:val="hybridMultilevel"/>
    <w:tmpl w:val="E268496E"/>
    <w:lvl w:ilvl="0" w:tplc="D2BAA8B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C7D57FD"/>
    <w:multiLevelType w:val="hybridMultilevel"/>
    <w:tmpl w:val="C0ECC014"/>
    <w:lvl w:ilvl="0" w:tplc="D2BAA8B0">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F197095"/>
    <w:multiLevelType w:val="hybridMultilevel"/>
    <w:tmpl w:val="B8B0A5B0"/>
    <w:lvl w:ilvl="0" w:tplc="D2BAA8B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0775F45"/>
    <w:multiLevelType w:val="hybridMultilevel"/>
    <w:tmpl w:val="70642F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CBE5C24"/>
    <w:multiLevelType w:val="hybridMultilevel"/>
    <w:tmpl w:val="5C7A2A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707224608">
    <w:abstractNumId w:val="18"/>
  </w:num>
  <w:num w:numId="2" w16cid:durableId="1907565014">
    <w:abstractNumId w:val="4"/>
  </w:num>
  <w:num w:numId="3" w16cid:durableId="1504935136">
    <w:abstractNumId w:val="7"/>
  </w:num>
  <w:num w:numId="4" w16cid:durableId="692191597">
    <w:abstractNumId w:val="16"/>
  </w:num>
  <w:num w:numId="5" w16cid:durableId="2115204925">
    <w:abstractNumId w:val="11"/>
  </w:num>
  <w:num w:numId="6" w16cid:durableId="982583345">
    <w:abstractNumId w:val="1"/>
  </w:num>
  <w:num w:numId="7" w16cid:durableId="1256745989">
    <w:abstractNumId w:val="14"/>
  </w:num>
  <w:num w:numId="8" w16cid:durableId="1064371964">
    <w:abstractNumId w:val="17"/>
  </w:num>
  <w:num w:numId="9" w16cid:durableId="1769734444">
    <w:abstractNumId w:val="8"/>
  </w:num>
  <w:num w:numId="10" w16cid:durableId="647172936">
    <w:abstractNumId w:val="19"/>
  </w:num>
  <w:num w:numId="11" w16cid:durableId="905845461">
    <w:abstractNumId w:val="5"/>
  </w:num>
  <w:num w:numId="12" w16cid:durableId="63649974">
    <w:abstractNumId w:val="22"/>
  </w:num>
  <w:num w:numId="13" w16cid:durableId="2079015233">
    <w:abstractNumId w:val="6"/>
  </w:num>
  <w:num w:numId="14" w16cid:durableId="255754168">
    <w:abstractNumId w:val="23"/>
  </w:num>
  <w:num w:numId="15" w16cid:durableId="404497377">
    <w:abstractNumId w:val="9"/>
  </w:num>
  <w:num w:numId="16" w16cid:durableId="494146782">
    <w:abstractNumId w:val="10"/>
  </w:num>
  <w:num w:numId="17" w16cid:durableId="1639606771">
    <w:abstractNumId w:val="13"/>
  </w:num>
  <w:num w:numId="18" w16cid:durableId="1375546725">
    <w:abstractNumId w:val="12"/>
  </w:num>
  <w:num w:numId="19" w16cid:durableId="1589389500">
    <w:abstractNumId w:val="20"/>
  </w:num>
  <w:num w:numId="20" w16cid:durableId="1150246186">
    <w:abstractNumId w:val="15"/>
  </w:num>
  <w:num w:numId="21" w16cid:durableId="858006727">
    <w:abstractNumId w:val="0"/>
  </w:num>
  <w:num w:numId="22" w16cid:durableId="1371228335">
    <w:abstractNumId w:val="3"/>
  </w:num>
  <w:num w:numId="23" w16cid:durableId="1868367818">
    <w:abstractNumId w:val="21"/>
  </w:num>
  <w:num w:numId="24" w16cid:durableId="7434503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427"/>
    <w:rsid w:val="00000C88"/>
    <w:rsid w:val="000255AE"/>
    <w:rsid w:val="00051D1D"/>
    <w:rsid w:val="0005761F"/>
    <w:rsid w:val="0006015D"/>
    <w:rsid w:val="00070CE0"/>
    <w:rsid w:val="00074F39"/>
    <w:rsid w:val="000844A9"/>
    <w:rsid w:val="000962B6"/>
    <w:rsid w:val="000B4C5F"/>
    <w:rsid w:val="000C144E"/>
    <w:rsid w:val="000C3183"/>
    <w:rsid w:val="000C5EB4"/>
    <w:rsid w:val="000F1DB3"/>
    <w:rsid w:val="000F4FC5"/>
    <w:rsid w:val="00106065"/>
    <w:rsid w:val="0011480A"/>
    <w:rsid w:val="001263DA"/>
    <w:rsid w:val="001306BF"/>
    <w:rsid w:val="00143FCD"/>
    <w:rsid w:val="001752E0"/>
    <w:rsid w:val="001D5BEF"/>
    <w:rsid w:val="00211BEA"/>
    <w:rsid w:val="002127D6"/>
    <w:rsid w:val="002338A9"/>
    <w:rsid w:val="0026208E"/>
    <w:rsid w:val="0026701A"/>
    <w:rsid w:val="00270090"/>
    <w:rsid w:val="002B69A9"/>
    <w:rsid w:val="002C61A0"/>
    <w:rsid w:val="002D4C6E"/>
    <w:rsid w:val="002D7BCD"/>
    <w:rsid w:val="002E5EF7"/>
    <w:rsid w:val="002E752E"/>
    <w:rsid w:val="002F5110"/>
    <w:rsid w:val="00304CEF"/>
    <w:rsid w:val="00326AA4"/>
    <w:rsid w:val="00361EAB"/>
    <w:rsid w:val="00381A91"/>
    <w:rsid w:val="00391482"/>
    <w:rsid w:val="003B2F12"/>
    <w:rsid w:val="003B6EA7"/>
    <w:rsid w:val="003E6DFF"/>
    <w:rsid w:val="00414417"/>
    <w:rsid w:val="00434D00"/>
    <w:rsid w:val="004604E9"/>
    <w:rsid w:val="004626D6"/>
    <w:rsid w:val="00467B73"/>
    <w:rsid w:val="00471EDF"/>
    <w:rsid w:val="004754CA"/>
    <w:rsid w:val="004A4661"/>
    <w:rsid w:val="004D49F9"/>
    <w:rsid w:val="004E14ED"/>
    <w:rsid w:val="00507DBE"/>
    <w:rsid w:val="00521757"/>
    <w:rsid w:val="00531803"/>
    <w:rsid w:val="00535472"/>
    <w:rsid w:val="00546BDE"/>
    <w:rsid w:val="00554504"/>
    <w:rsid w:val="0055486F"/>
    <w:rsid w:val="0056024B"/>
    <w:rsid w:val="0056687B"/>
    <w:rsid w:val="00593306"/>
    <w:rsid w:val="005A7720"/>
    <w:rsid w:val="005B1323"/>
    <w:rsid w:val="005B341D"/>
    <w:rsid w:val="005B62F5"/>
    <w:rsid w:val="005C3BEB"/>
    <w:rsid w:val="005E0304"/>
    <w:rsid w:val="005E3A14"/>
    <w:rsid w:val="0060075E"/>
    <w:rsid w:val="006156F2"/>
    <w:rsid w:val="00626A35"/>
    <w:rsid w:val="00630349"/>
    <w:rsid w:val="00673607"/>
    <w:rsid w:val="0067744C"/>
    <w:rsid w:val="006959A0"/>
    <w:rsid w:val="006A1172"/>
    <w:rsid w:val="006A488B"/>
    <w:rsid w:val="006B4ED7"/>
    <w:rsid w:val="00706181"/>
    <w:rsid w:val="00720C95"/>
    <w:rsid w:val="0073279F"/>
    <w:rsid w:val="00740577"/>
    <w:rsid w:val="00740D1C"/>
    <w:rsid w:val="00743DF3"/>
    <w:rsid w:val="007558D6"/>
    <w:rsid w:val="0077004A"/>
    <w:rsid w:val="00771CFE"/>
    <w:rsid w:val="00794B7D"/>
    <w:rsid w:val="007B6423"/>
    <w:rsid w:val="007D01DA"/>
    <w:rsid w:val="007D4F10"/>
    <w:rsid w:val="007D62E1"/>
    <w:rsid w:val="007E603D"/>
    <w:rsid w:val="007F07F5"/>
    <w:rsid w:val="00804137"/>
    <w:rsid w:val="00805A1C"/>
    <w:rsid w:val="00805CC8"/>
    <w:rsid w:val="00806AAE"/>
    <w:rsid w:val="0081048C"/>
    <w:rsid w:val="008304CD"/>
    <w:rsid w:val="008358D4"/>
    <w:rsid w:val="008457D2"/>
    <w:rsid w:val="00870452"/>
    <w:rsid w:val="00874427"/>
    <w:rsid w:val="00883E2A"/>
    <w:rsid w:val="00884A4F"/>
    <w:rsid w:val="0089267B"/>
    <w:rsid w:val="008A61FD"/>
    <w:rsid w:val="008C14CB"/>
    <w:rsid w:val="008C423B"/>
    <w:rsid w:val="008D3E56"/>
    <w:rsid w:val="008E6735"/>
    <w:rsid w:val="0092333C"/>
    <w:rsid w:val="00944217"/>
    <w:rsid w:val="00944F1E"/>
    <w:rsid w:val="0094762B"/>
    <w:rsid w:val="00960EDE"/>
    <w:rsid w:val="009610E5"/>
    <w:rsid w:val="009718BE"/>
    <w:rsid w:val="0098259C"/>
    <w:rsid w:val="009B6ABE"/>
    <w:rsid w:val="009C1AC3"/>
    <w:rsid w:val="009E0434"/>
    <w:rsid w:val="009E35F0"/>
    <w:rsid w:val="00A059A1"/>
    <w:rsid w:val="00A550FA"/>
    <w:rsid w:val="00A568EC"/>
    <w:rsid w:val="00A7548C"/>
    <w:rsid w:val="00AA2330"/>
    <w:rsid w:val="00AC4CA6"/>
    <w:rsid w:val="00AC5096"/>
    <w:rsid w:val="00AC6A7D"/>
    <w:rsid w:val="00AD537B"/>
    <w:rsid w:val="00AE081A"/>
    <w:rsid w:val="00AE128D"/>
    <w:rsid w:val="00AE579C"/>
    <w:rsid w:val="00B110AF"/>
    <w:rsid w:val="00B56C02"/>
    <w:rsid w:val="00B76461"/>
    <w:rsid w:val="00B838FE"/>
    <w:rsid w:val="00BC1B77"/>
    <w:rsid w:val="00BD5C36"/>
    <w:rsid w:val="00BE3A87"/>
    <w:rsid w:val="00BE4BB9"/>
    <w:rsid w:val="00BF3C24"/>
    <w:rsid w:val="00C04E75"/>
    <w:rsid w:val="00C05EF4"/>
    <w:rsid w:val="00C322FB"/>
    <w:rsid w:val="00C42D67"/>
    <w:rsid w:val="00C57C31"/>
    <w:rsid w:val="00C67937"/>
    <w:rsid w:val="00C77DE8"/>
    <w:rsid w:val="00C90CD3"/>
    <w:rsid w:val="00CA3735"/>
    <w:rsid w:val="00CA7D4B"/>
    <w:rsid w:val="00CE5F74"/>
    <w:rsid w:val="00CE6AB2"/>
    <w:rsid w:val="00D03892"/>
    <w:rsid w:val="00D155D3"/>
    <w:rsid w:val="00D26175"/>
    <w:rsid w:val="00D52A5C"/>
    <w:rsid w:val="00D54E74"/>
    <w:rsid w:val="00D92092"/>
    <w:rsid w:val="00DA393A"/>
    <w:rsid w:val="00DB0464"/>
    <w:rsid w:val="00DD0572"/>
    <w:rsid w:val="00DD55D4"/>
    <w:rsid w:val="00DE02CE"/>
    <w:rsid w:val="00DE077B"/>
    <w:rsid w:val="00DE6F79"/>
    <w:rsid w:val="00DF2A4F"/>
    <w:rsid w:val="00E0736D"/>
    <w:rsid w:val="00E25314"/>
    <w:rsid w:val="00E62477"/>
    <w:rsid w:val="00E70306"/>
    <w:rsid w:val="00E71478"/>
    <w:rsid w:val="00E716F3"/>
    <w:rsid w:val="00E7648C"/>
    <w:rsid w:val="00E76DAC"/>
    <w:rsid w:val="00E82008"/>
    <w:rsid w:val="00E86205"/>
    <w:rsid w:val="00EA0093"/>
    <w:rsid w:val="00EA6C5C"/>
    <w:rsid w:val="00EB1EE6"/>
    <w:rsid w:val="00EB5281"/>
    <w:rsid w:val="00ED2172"/>
    <w:rsid w:val="00F07DE9"/>
    <w:rsid w:val="00F239A3"/>
    <w:rsid w:val="00F336F3"/>
    <w:rsid w:val="00F35322"/>
    <w:rsid w:val="00F66D75"/>
    <w:rsid w:val="00F87AA5"/>
    <w:rsid w:val="00FA6EEA"/>
    <w:rsid w:val="00FB1174"/>
    <w:rsid w:val="00FC34B3"/>
    <w:rsid w:val="00FE6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0D547A"/>
  <w15:chartTrackingRefBased/>
  <w15:docId w15:val="{F6188966-06CB-1646-885C-4B7DB77FA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618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E077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427"/>
    <w:pPr>
      <w:tabs>
        <w:tab w:val="center" w:pos="4680"/>
        <w:tab w:val="right" w:pos="9360"/>
      </w:tabs>
    </w:pPr>
  </w:style>
  <w:style w:type="character" w:customStyle="1" w:styleId="HeaderChar">
    <w:name w:val="Header Char"/>
    <w:basedOn w:val="DefaultParagraphFont"/>
    <w:link w:val="Header"/>
    <w:uiPriority w:val="99"/>
    <w:rsid w:val="00874427"/>
  </w:style>
  <w:style w:type="paragraph" w:styleId="Footer">
    <w:name w:val="footer"/>
    <w:basedOn w:val="Normal"/>
    <w:link w:val="FooterChar"/>
    <w:uiPriority w:val="99"/>
    <w:unhideWhenUsed/>
    <w:rsid w:val="00874427"/>
    <w:pPr>
      <w:tabs>
        <w:tab w:val="center" w:pos="4680"/>
        <w:tab w:val="right" w:pos="9360"/>
      </w:tabs>
    </w:pPr>
  </w:style>
  <w:style w:type="character" w:customStyle="1" w:styleId="FooterChar">
    <w:name w:val="Footer Char"/>
    <w:basedOn w:val="DefaultParagraphFont"/>
    <w:link w:val="Footer"/>
    <w:uiPriority w:val="99"/>
    <w:rsid w:val="00874427"/>
  </w:style>
  <w:style w:type="character" w:customStyle="1" w:styleId="apple-converted-space">
    <w:name w:val="apple-converted-space"/>
    <w:basedOn w:val="DefaultParagraphFont"/>
    <w:rsid w:val="00D155D3"/>
  </w:style>
  <w:style w:type="character" w:styleId="Hyperlink">
    <w:name w:val="Hyperlink"/>
    <w:basedOn w:val="DefaultParagraphFont"/>
    <w:uiPriority w:val="99"/>
    <w:unhideWhenUsed/>
    <w:rsid w:val="00D155D3"/>
    <w:rPr>
      <w:color w:val="0563C1" w:themeColor="hyperlink"/>
      <w:u w:val="single"/>
    </w:rPr>
  </w:style>
  <w:style w:type="character" w:styleId="UnresolvedMention">
    <w:name w:val="Unresolved Mention"/>
    <w:basedOn w:val="DefaultParagraphFont"/>
    <w:uiPriority w:val="99"/>
    <w:semiHidden/>
    <w:unhideWhenUsed/>
    <w:rsid w:val="00D155D3"/>
    <w:rPr>
      <w:color w:val="605E5C"/>
      <w:shd w:val="clear" w:color="auto" w:fill="E1DFDD"/>
    </w:rPr>
  </w:style>
  <w:style w:type="character" w:styleId="PageNumber">
    <w:name w:val="page number"/>
    <w:basedOn w:val="DefaultParagraphFont"/>
    <w:uiPriority w:val="99"/>
    <w:semiHidden/>
    <w:unhideWhenUsed/>
    <w:rsid w:val="00D52A5C"/>
  </w:style>
  <w:style w:type="paragraph" w:styleId="ListParagraph">
    <w:name w:val="List Paragraph"/>
    <w:basedOn w:val="Normal"/>
    <w:uiPriority w:val="34"/>
    <w:qFormat/>
    <w:rsid w:val="0056024B"/>
    <w:pPr>
      <w:ind w:left="720"/>
      <w:contextualSpacing/>
    </w:pPr>
  </w:style>
  <w:style w:type="paragraph" w:styleId="NoSpacing">
    <w:name w:val="No Spacing"/>
    <w:uiPriority w:val="1"/>
    <w:qFormat/>
    <w:rsid w:val="0056024B"/>
  </w:style>
  <w:style w:type="character" w:styleId="FollowedHyperlink">
    <w:name w:val="FollowedHyperlink"/>
    <w:basedOn w:val="DefaultParagraphFont"/>
    <w:uiPriority w:val="99"/>
    <w:semiHidden/>
    <w:unhideWhenUsed/>
    <w:rsid w:val="00B838FE"/>
    <w:rPr>
      <w:color w:val="954F72" w:themeColor="followedHyperlink"/>
      <w:u w:val="single"/>
    </w:rPr>
  </w:style>
  <w:style w:type="character" w:customStyle="1" w:styleId="Heading2Char">
    <w:name w:val="Heading 2 Char"/>
    <w:basedOn w:val="DefaultParagraphFont"/>
    <w:link w:val="Heading2"/>
    <w:uiPriority w:val="9"/>
    <w:rsid w:val="00DE077B"/>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70618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06181"/>
    <w:pPr>
      <w:spacing w:line="259" w:lineRule="auto"/>
      <w:outlineLvl w:val="9"/>
    </w:pPr>
    <w:rPr>
      <w:kern w:val="0"/>
      <w14:ligatures w14:val="none"/>
    </w:rPr>
  </w:style>
  <w:style w:type="paragraph" w:styleId="TOC2">
    <w:name w:val="toc 2"/>
    <w:basedOn w:val="Normal"/>
    <w:next w:val="Normal"/>
    <w:autoRedefine/>
    <w:uiPriority w:val="39"/>
    <w:unhideWhenUsed/>
    <w:rsid w:val="00706181"/>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91933">
      <w:bodyDiv w:val="1"/>
      <w:marLeft w:val="0"/>
      <w:marRight w:val="0"/>
      <w:marTop w:val="0"/>
      <w:marBottom w:val="0"/>
      <w:divBdr>
        <w:top w:val="none" w:sz="0" w:space="0" w:color="auto"/>
        <w:left w:val="none" w:sz="0" w:space="0" w:color="auto"/>
        <w:bottom w:val="none" w:sz="0" w:space="0" w:color="auto"/>
        <w:right w:val="none" w:sz="0" w:space="0" w:color="auto"/>
      </w:divBdr>
      <w:divsChild>
        <w:div w:id="1025209879">
          <w:marLeft w:val="0"/>
          <w:marRight w:val="0"/>
          <w:marTop w:val="0"/>
          <w:marBottom w:val="15"/>
          <w:divBdr>
            <w:top w:val="none" w:sz="0" w:space="0" w:color="auto"/>
            <w:left w:val="none" w:sz="0" w:space="0" w:color="auto"/>
            <w:bottom w:val="none" w:sz="0" w:space="0" w:color="auto"/>
            <w:right w:val="none" w:sz="0" w:space="0" w:color="auto"/>
          </w:divBdr>
          <w:divsChild>
            <w:div w:id="1168446320">
              <w:marLeft w:val="0"/>
              <w:marRight w:val="0"/>
              <w:marTop w:val="0"/>
              <w:marBottom w:val="0"/>
              <w:divBdr>
                <w:top w:val="none" w:sz="0" w:space="0" w:color="auto"/>
                <w:left w:val="none" w:sz="0" w:space="0" w:color="auto"/>
                <w:bottom w:val="none" w:sz="0" w:space="0" w:color="auto"/>
                <w:right w:val="none" w:sz="0" w:space="0" w:color="auto"/>
              </w:divBdr>
            </w:div>
          </w:divsChild>
        </w:div>
        <w:div w:id="1325280426">
          <w:marLeft w:val="0"/>
          <w:marRight w:val="0"/>
          <w:marTop w:val="0"/>
          <w:marBottom w:val="15"/>
          <w:divBdr>
            <w:top w:val="none" w:sz="0" w:space="0" w:color="auto"/>
            <w:left w:val="none" w:sz="0" w:space="0" w:color="auto"/>
            <w:bottom w:val="none" w:sz="0" w:space="0" w:color="auto"/>
            <w:right w:val="none" w:sz="0" w:space="0" w:color="auto"/>
          </w:divBdr>
          <w:divsChild>
            <w:div w:id="195732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10817">
      <w:bodyDiv w:val="1"/>
      <w:marLeft w:val="0"/>
      <w:marRight w:val="0"/>
      <w:marTop w:val="0"/>
      <w:marBottom w:val="0"/>
      <w:divBdr>
        <w:top w:val="none" w:sz="0" w:space="0" w:color="auto"/>
        <w:left w:val="none" w:sz="0" w:space="0" w:color="auto"/>
        <w:bottom w:val="none" w:sz="0" w:space="0" w:color="auto"/>
        <w:right w:val="none" w:sz="0" w:space="0" w:color="auto"/>
      </w:divBdr>
    </w:div>
    <w:div w:id="511913237">
      <w:bodyDiv w:val="1"/>
      <w:marLeft w:val="0"/>
      <w:marRight w:val="0"/>
      <w:marTop w:val="0"/>
      <w:marBottom w:val="0"/>
      <w:divBdr>
        <w:top w:val="none" w:sz="0" w:space="0" w:color="auto"/>
        <w:left w:val="none" w:sz="0" w:space="0" w:color="auto"/>
        <w:bottom w:val="none" w:sz="0" w:space="0" w:color="auto"/>
        <w:right w:val="none" w:sz="0" w:space="0" w:color="auto"/>
      </w:divBdr>
    </w:div>
    <w:div w:id="632098646">
      <w:bodyDiv w:val="1"/>
      <w:marLeft w:val="0"/>
      <w:marRight w:val="0"/>
      <w:marTop w:val="0"/>
      <w:marBottom w:val="0"/>
      <w:divBdr>
        <w:top w:val="none" w:sz="0" w:space="0" w:color="auto"/>
        <w:left w:val="none" w:sz="0" w:space="0" w:color="auto"/>
        <w:bottom w:val="none" w:sz="0" w:space="0" w:color="auto"/>
        <w:right w:val="none" w:sz="0" w:space="0" w:color="auto"/>
      </w:divBdr>
      <w:divsChild>
        <w:div w:id="1849368719">
          <w:marLeft w:val="0"/>
          <w:marRight w:val="0"/>
          <w:marTop w:val="0"/>
          <w:marBottom w:val="15"/>
          <w:divBdr>
            <w:top w:val="none" w:sz="0" w:space="0" w:color="auto"/>
            <w:left w:val="none" w:sz="0" w:space="0" w:color="auto"/>
            <w:bottom w:val="none" w:sz="0" w:space="0" w:color="auto"/>
            <w:right w:val="none" w:sz="0" w:space="0" w:color="auto"/>
          </w:divBdr>
          <w:divsChild>
            <w:div w:id="1337269256">
              <w:marLeft w:val="0"/>
              <w:marRight w:val="0"/>
              <w:marTop w:val="0"/>
              <w:marBottom w:val="0"/>
              <w:divBdr>
                <w:top w:val="none" w:sz="0" w:space="0" w:color="auto"/>
                <w:left w:val="none" w:sz="0" w:space="0" w:color="auto"/>
                <w:bottom w:val="none" w:sz="0" w:space="0" w:color="auto"/>
                <w:right w:val="none" w:sz="0" w:space="0" w:color="auto"/>
              </w:divBdr>
            </w:div>
          </w:divsChild>
        </w:div>
        <w:div w:id="1252618993">
          <w:marLeft w:val="0"/>
          <w:marRight w:val="0"/>
          <w:marTop w:val="0"/>
          <w:marBottom w:val="15"/>
          <w:divBdr>
            <w:top w:val="none" w:sz="0" w:space="0" w:color="auto"/>
            <w:left w:val="none" w:sz="0" w:space="0" w:color="auto"/>
            <w:bottom w:val="none" w:sz="0" w:space="0" w:color="auto"/>
            <w:right w:val="none" w:sz="0" w:space="0" w:color="auto"/>
          </w:divBdr>
          <w:divsChild>
            <w:div w:id="62542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856368">
      <w:bodyDiv w:val="1"/>
      <w:marLeft w:val="0"/>
      <w:marRight w:val="0"/>
      <w:marTop w:val="0"/>
      <w:marBottom w:val="0"/>
      <w:divBdr>
        <w:top w:val="none" w:sz="0" w:space="0" w:color="auto"/>
        <w:left w:val="none" w:sz="0" w:space="0" w:color="auto"/>
        <w:bottom w:val="none" w:sz="0" w:space="0" w:color="auto"/>
        <w:right w:val="none" w:sz="0" w:space="0" w:color="auto"/>
      </w:divBdr>
    </w:div>
    <w:div w:id="182623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stitutions.beyondprof.com/webinar-3-common-mistakes-phds-make-in-their-job-search/" TargetMode="External"/><Relationship Id="rId13" Type="http://schemas.openxmlformats.org/officeDocument/2006/relationships/hyperlink" Target="https://institutions.beyondprof.com/webinar-how-to-use-this-summer-to-prepare/" TargetMode="External"/><Relationship Id="rId3" Type="http://schemas.openxmlformats.org/officeDocument/2006/relationships/settings" Target="settings.xml"/><Relationship Id="rId7" Type="http://schemas.openxmlformats.org/officeDocument/2006/relationships/hyperlink" Target="https://institutions.beyondprof.com/live-webinar-what-can-i-do-with-my-phd/" TargetMode="External"/><Relationship Id="rId12" Type="http://schemas.openxmlformats.org/officeDocument/2006/relationships/hyperlink" Target="https://institutions.beyondprof.com/webinar-overqualified-or-underqualifie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stitutions.beyondprof.com/march-webinar-series-academic-vs-nonacademic-career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institutions.beyondprof.com/webinar-how-to-write-an-academic-cv/" TargetMode="External"/><Relationship Id="rId4" Type="http://schemas.openxmlformats.org/officeDocument/2006/relationships/webSettings" Target="webSettings.xml"/><Relationship Id="rId9" Type="http://schemas.openxmlformats.org/officeDocument/2006/relationships/hyperlink" Target="https://institutions.beyondprof.com/webinar-how-to-find-a-job-youll-lov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1145</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Thomas</dc:creator>
  <cp:keywords/>
  <dc:description/>
  <cp:lastModifiedBy>Diane Sepa-Kishi</cp:lastModifiedBy>
  <cp:revision>3</cp:revision>
  <dcterms:created xsi:type="dcterms:W3CDTF">2024-01-09T14:28:00Z</dcterms:created>
  <dcterms:modified xsi:type="dcterms:W3CDTF">2024-01-09T14:29:00Z</dcterms:modified>
</cp:coreProperties>
</file>